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B6" w:rsidRDefault="00931CB6" w:rsidP="00931CB6"/>
    <w:p w:rsidR="00931CB6" w:rsidRDefault="00931CB6" w:rsidP="00931CB6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Cs/>
          <w:color w:val="000000"/>
        </w:rPr>
        <w:t>СОВЕТ НОВОКРИВОШЕИНСКОГО СЕЛЬСКОГО ПОСЕЛЕНИЯ</w:t>
      </w:r>
    </w:p>
    <w:p w:rsidR="00931CB6" w:rsidRDefault="00931CB6" w:rsidP="00931CB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</w:t>
      </w:r>
    </w:p>
    <w:p w:rsidR="00931CB6" w:rsidRDefault="00931CB6" w:rsidP="00931CB6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овокривошеино</w:t>
      </w:r>
      <w:proofErr w:type="spellEnd"/>
    </w:p>
    <w:p w:rsidR="00931CB6" w:rsidRDefault="00931CB6" w:rsidP="00931CB6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</w:t>
      </w:r>
    </w:p>
    <w:p w:rsidR="00931CB6" w:rsidRDefault="00931CB6" w:rsidP="00931C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Томской области</w:t>
      </w:r>
    </w:p>
    <w:p w:rsidR="00931CB6" w:rsidRDefault="00931CB6" w:rsidP="00931CB6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</w:t>
      </w:r>
    </w:p>
    <w:p w:rsidR="00931CB6" w:rsidRDefault="00931CB6" w:rsidP="00931CB6">
      <w:pPr>
        <w:shd w:val="clear" w:color="auto" w:fill="FFFFFF"/>
        <w:autoSpaceDE w:val="0"/>
        <w:autoSpaceDN w:val="0"/>
        <w:adjustRightInd w:val="0"/>
        <w:ind w:right="81"/>
        <w:rPr>
          <w:color w:val="000000"/>
        </w:rPr>
      </w:pPr>
      <w:r>
        <w:rPr>
          <w:color w:val="000000"/>
        </w:rPr>
        <w:t xml:space="preserve">   19.10.2016                                                                                                                   № 179</w:t>
      </w:r>
    </w:p>
    <w:p w:rsidR="00931CB6" w:rsidRDefault="00931CB6" w:rsidP="00931CB6">
      <w:pPr>
        <w:ind w:right="5476"/>
        <w:jc w:val="both"/>
      </w:pPr>
    </w:p>
    <w:p w:rsidR="00931CB6" w:rsidRDefault="00931CB6" w:rsidP="00931CB6">
      <w:pPr>
        <w:ind w:right="76"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О признании утратившим силу решения Совета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 от 24.09.2010 № 136 «Об утверждении Порядка формирования, ведения, обязательного опубликования Перечня муниципального имущества, свободного от прав третьих лиц, а также Порядка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поселения»</w:t>
      </w:r>
      <w:proofErr w:type="gramEnd"/>
    </w:p>
    <w:p w:rsidR="00931CB6" w:rsidRDefault="00931CB6" w:rsidP="00931CB6">
      <w:pPr>
        <w:ind w:right="76" w:firstLine="540"/>
        <w:jc w:val="both"/>
        <w:rPr>
          <w:color w:val="000000"/>
        </w:rPr>
      </w:pPr>
    </w:p>
    <w:p w:rsidR="00931CB6" w:rsidRDefault="00931CB6" w:rsidP="00931CB6">
      <w:pPr>
        <w:ind w:right="76" w:firstLine="54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  от 24 июля 2007 № 209-ФЗ «О развитии малого и среднего предпринимательства в Российской Федерации», в целях приведения в соответствие с действующим законодательством  Российской Федерации </w:t>
      </w:r>
      <w:r w:rsidR="005921E1">
        <w:rPr>
          <w:color w:val="000000"/>
        </w:rPr>
        <w:t xml:space="preserve">муниципальных правовых актов Совета </w:t>
      </w:r>
      <w:proofErr w:type="spellStart"/>
      <w:r w:rsidR="005921E1">
        <w:rPr>
          <w:color w:val="000000"/>
        </w:rPr>
        <w:t>Новокривошеинского</w:t>
      </w:r>
      <w:proofErr w:type="spellEnd"/>
      <w:r w:rsidR="005921E1">
        <w:rPr>
          <w:color w:val="000000"/>
        </w:rPr>
        <w:t xml:space="preserve"> сельского поселения,</w:t>
      </w:r>
    </w:p>
    <w:p w:rsidR="00931CB6" w:rsidRDefault="00931CB6" w:rsidP="00931CB6">
      <w:pPr>
        <w:ind w:right="76" w:firstLine="540"/>
        <w:jc w:val="both"/>
        <w:rPr>
          <w:color w:val="000000"/>
        </w:rPr>
      </w:pPr>
    </w:p>
    <w:p w:rsidR="00931CB6" w:rsidRDefault="00931CB6" w:rsidP="00931CB6">
      <w:pPr>
        <w:rPr>
          <w:color w:val="000000"/>
        </w:rPr>
      </w:pPr>
      <w:r>
        <w:rPr>
          <w:color w:val="000000"/>
        </w:rPr>
        <w:t>СОВЕТ  НОВОКРИВОШЕИНСКОГО СЕЛЬСКОГО ПОСЕЛЕНИЯ  РЕШИЛ:</w:t>
      </w:r>
    </w:p>
    <w:p w:rsidR="00931CB6" w:rsidRDefault="00931CB6" w:rsidP="00931CB6">
      <w:pPr>
        <w:ind w:right="76"/>
        <w:jc w:val="both"/>
        <w:rPr>
          <w:color w:val="000000"/>
        </w:rPr>
      </w:pPr>
    </w:p>
    <w:p w:rsidR="00931CB6" w:rsidRDefault="00931CB6" w:rsidP="00931CB6">
      <w:pPr>
        <w:ind w:right="76"/>
        <w:jc w:val="both"/>
        <w:rPr>
          <w:color w:val="000000"/>
        </w:rPr>
      </w:pPr>
      <w:r>
        <w:rPr>
          <w:color w:val="000000"/>
        </w:rPr>
        <w:t xml:space="preserve">1. Признать утратившим силу решение Совета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</w:t>
      </w:r>
    </w:p>
    <w:p w:rsidR="00931CB6" w:rsidRDefault="00931CB6" w:rsidP="00931CB6">
      <w:pPr>
        <w:jc w:val="both"/>
        <w:rPr>
          <w:color w:val="000000"/>
        </w:rPr>
      </w:pPr>
      <w:r>
        <w:rPr>
          <w:color w:val="000000"/>
        </w:rPr>
        <w:t xml:space="preserve">от 24.09.2010 № 136 «Об утверждении Порядка формирования, ведения, обязательного опубликования Перечня муниципального имущества, свободного от прав третьих лиц, а также Порядка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поселения».</w:t>
      </w:r>
    </w:p>
    <w:p w:rsidR="00931CB6" w:rsidRDefault="00931CB6" w:rsidP="00931CB6">
      <w:pPr>
        <w:jc w:val="both"/>
        <w:rPr>
          <w:color w:val="000000"/>
        </w:rPr>
      </w:pPr>
      <w:r>
        <w:rPr>
          <w:color w:val="000000"/>
        </w:rPr>
        <w:t xml:space="preserve">2. Настоящее решение </w:t>
      </w:r>
      <w:r w:rsidR="005921E1">
        <w:rPr>
          <w:color w:val="000000"/>
        </w:rPr>
        <w:t>опубликовать в установленном порядке.</w:t>
      </w:r>
    </w:p>
    <w:p w:rsidR="00931CB6" w:rsidRDefault="00931CB6" w:rsidP="00931CB6">
      <w:pPr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социально-экономический комитет.</w:t>
      </w:r>
      <w:r>
        <w:rPr>
          <w:color w:val="000000"/>
        </w:rPr>
        <w:br/>
      </w:r>
    </w:p>
    <w:p w:rsidR="00931CB6" w:rsidRDefault="00931CB6" w:rsidP="00931CB6">
      <w:pPr>
        <w:rPr>
          <w:color w:val="000000"/>
        </w:rPr>
      </w:pPr>
      <w:r>
        <w:rPr>
          <w:color w:val="000000"/>
        </w:rPr>
        <w:t>Председатель Совета</w:t>
      </w:r>
    </w:p>
    <w:p w:rsidR="00931CB6" w:rsidRDefault="00931CB6" w:rsidP="00931CB6">
      <w:pPr>
        <w:ind w:right="76"/>
        <w:jc w:val="both"/>
        <w:rPr>
          <w:color w:val="000000"/>
        </w:rPr>
      </w:pP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                                                     </w:t>
      </w:r>
      <w:proofErr w:type="spellStart"/>
      <w:r>
        <w:rPr>
          <w:color w:val="000000"/>
        </w:rPr>
        <w:t>Е.В.Танькова</w:t>
      </w:r>
      <w:proofErr w:type="spellEnd"/>
    </w:p>
    <w:p w:rsidR="00931CB6" w:rsidRDefault="00931CB6" w:rsidP="00931CB6">
      <w:pPr>
        <w:rPr>
          <w:color w:val="000000"/>
        </w:rPr>
      </w:pPr>
    </w:p>
    <w:p w:rsidR="00931CB6" w:rsidRDefault="00931CB6" w:rsidP="00931CB6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                                           </w:t>
      </w:r>
      <w:proofErr w:type="spellStart"/>
      <w:r>
        <w:rPr>
          <w:color w:val="000000"/>
        </w:rPr>
        <w:t>И.Г.Куксенок</w:t>
      </w:r>
      <w:proofErr w:type="spellEnd"/>
    </w:p>
    <w:p w:rsidR="00F822C1" w:rsidRDefault="00F822C1"/>
    <w:sectPr w:rsidR="00F822C1" w:rsidSect="00F8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CB6"/>
    <w:rsid w:val="005834B0"/>
    <w:rsid w:val="005921E1"/>
    <w:rsid w:val="00931CB6"/>
    <w:rsid w:val="00F8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Company>DNS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2005-12-31T23:44:00Z</cp:lastPrinted>
  <dcterms:created xsi:type="dcterms:W3CDTF">2005-12-31T23:29:00Z</dcterms:created>
  <dcterms:modified xsi:type="dcterms:W3CDTF">2005-12-31T23:45:00Z</dcterms:modified>
</cp:coreProperties>
</file>