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B5" w:rsidRDefault="003015B5" w:rsidP="003015B5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7C36E0" w:rsidRDefault="003015B5" w:rsidP="007C36E0">
      <w:pPr>
        <w:jc w:val="center"/>
        <w:rPr>
          <w:b/>
        </w:rPr>
      </w:pPr>
      <w:r>
        <w:rPr>
          <w:b/>
        </w:rPr>
        <w:t>ПОСТАНОВЛЕНИЕ</w:t>
      </w:r>
    </w:p>
    <w:p w:rsidR="007C36E0" w:rsidRPr="007C36E0" w:rsidRDefault="00B75DCC" w:rsidP="007C36E0">
      <w:pPr>
        <w:rPr>
          <w:b/>
        </w:rPr>
      </w:pPr>
      <w:r>
        <w:t>25.12.2018</w:t>
      </w:r>
      <w:r w:rsidR="003658F1">
        <w:t xml:space="preserve"> </w:t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  <w:t xml:space="preserve">№ </w:t>
      </w:r>
      <w:r>
        <w:t>1</w:t>
      </w:r>
      <w:r w:rsidR="00A31AA1">
        <w:t>2</w:t>
      </w:r>
      <w:r>
        <w:t>8</w:t>
      </w:r>
    </w:p>
    <w:p w:rsidR="003015B5" w:rsidRDefault="003015B5" w:rsidP="003015B5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3015B5" w:rsidRDefault="003015B5" w:rsidP="003015B5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3015B5" w:rsidRDefault="003015B5" w:rsidP="003015B5">
      <w:pPr>
        <w:jc w:val="center"/>
      </w:pPr>
      <w:bookmarkStart w:id="0" w:name="_GoBack"/>
      <w:bookmarkEnd w:id="0"/>
      <w:r>
        <w:t>Томская область</w:t>
      </w:r>
    </w:p>
    <w:p w:rsidR="003015B5" w:rsidRDefault="007C36E0" w:rsidP="003015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5B5" w:rsidRDefault="003015B5" w:rsidP="002D15BE">
      <w:pPr>
        <w:jc w:val="center"/>
      </w:pPr>
      <w:r>
        <w:t>О мерах по обеспечению бесперебойной</w:t>
      </w:r>
      <w:r w:rsidR="007C36E0">
        <w:t xml:space="preserve"> работы объектов жилищно-коммунального хозяйства </w:t>
      </w:r>
      <w:r>
        <w:t xml:space="preserve"> и оперативному реагированию на возникающие нештатные</w:t>
      </w:r>
      <w:r w:rsidR="007C36E0">
        <w:t xml:space="preserve"> </w:t>
      </w:r>
      <w:r>
        <w:t xml:space="preserve">ситуации, в период новогодних и </w:t>
      </w:r>
      <w:r w:rsidR="003658F1">
        <w:t xml:space="preserve"> рождественских праздников 2018</w:t>
      </w:r>
      <w:r>
        <w:t xml:space="preserve"> года</w:t>
      </w:r>
    </w:p>
    <w:p w:rsidR="002D15BE" w:rsidRDefault="002D15BE" w:rsidP="002D15BE">
      <w:pPr>
        <w:jc w:val="center"/>
      </w:pPr>
    </w:p>
    <w:p w:rsidR="003015B5" w:rsidRDefault="003015B5" w:rsidP="003015B5">
      <w:pPr>
        <w:jc w:val="both"/>
      </w:pPr>
      <w:r>
        <w:tab/>
      </w:r>
      <w:proofErr w:type="gramStart"/>
      <w:r w:rsidR="00C530E4">
        <w:t xml:space="preserve">В соответствии с постановлением Администрации </w:t>
      </w:r>
      <w:proofErr w:type="spellStart"/>
      <w:r w:rsidR="00C530E4">
        <w:t>Кри</w:t>
      </w:r>
      <w:r w:rsidR="00B75DCC">
        <w:t>вошеинского</w:t>
      </w:r>
      <w:proofErr w:type="spellEnd"/>
      <w:r w:rsidR="00B75DCC">
        <w:t xml:space="preserve"> района от 19.12.2018 № 654</w:t>
      </w:r>
      <w:r w:rsidR="00C530E4">
        <w:t xml:space="preserve"> «О мерах по обеспечению бесперебойной работы объектов жилищно-коммунального хозяйства и оперативному реагированию на возникающие нештатные ситуации, в период новогодних </w:t>
      </w:r>
      <w:r w:rsidR="00B75DCC">
        <w:t>и рождественских праздников 2019</w:t>
      </w:r>
      <w:r w:rsidR="00C530E4">
        <w:t xml:space="preserve"> года», в</w:t>
      </w:r>
      <w:r>
        <w:t xml:space="preserve"> целях  предупреждения угрозы возникновения чрезвычайной ситуаций на объектах жизнеобеспечения населения, обеспечения безаварийной работы жилищно-коммунального хозяйства </w:t>
      </w:r>
      <w:proofErr w:type="spellStart"/>
      <w:r>
        <w:t>Новокривошеинского</w:t>
      </w:r>
      <w:proofErr w:type="spellEnd"/>
      <w:r>
        <w:t xml:space="preserve"> сельского поселения, обеспечения безопасности населения в период проведения новогодних</w:t>
      </w:r>
      <w:proofErr w:type="gramEnd"/>
      <w:r>
        <w:t xml:space="preserve"> </w:t>
      </w:r>
      <w:r w:rsidR="00B75DCC">
        <w:t>и рождественских праздников 2019</w:t>
      </w:r>
      <w:r>
        <w:t xml:space="preserve"> года (по согласованию с руководителями предприятий и организаций),</w:t>
      </w:r>
    </w:p>
    <w:p w:rsidR="003015B5" w:rsidRDefault="003015B5" w:rsidP="003015B5">
      <w:pPr>
        <w:jc w:val="both"/>
      </w:pPr>
    </w:p>
    <w:p w:rsidR="00C530E4" w:rsidRDefault="003015B5" w:rsidP="003015B5">
      <w:pPr>
        <w:jc w:val="both"/>
      </w:pPr>
      <w:r>
        <w:t xml:space="preserve">ПОСТАНОВЛЯЮ: </w:t>
      </w:r>
    </w:p>
    <w:p w:rsidR="00385779" w:rsidRDefault="00385779" w:rsidP="003015B5">
      <w:pPr>
        <w:jc w:val="both"/>
      </w:pPr>
    </w:p>
    <w:p w:rsidR="003015B5" w:rsidRDefault="003015B5" w:rsidP="007E3DD1">
      <w:pPr>
        <w:pStyle w:val="a6"/>
        <w:numPr>
          <w:ilvl w:val="0"/>
          <w:numId w:val="4"/>
        </w:numPr>
        <w:jc w:val="both"/>
      </w:pPr>
      <w:proofErr w:type="gramStart"/>
      <w:r>
        <w:t>Рекомендовать руководителю общества с ограниченной ответственнос</w:t>
      </w:r>
      <w:r w:rsidR="003658F1">
        <w:t>тью «Водовод-М» (</w:t>
      </w:r>
      <w:proofErr w:type="spellStart"/>
      <w:r w:rsidR="003658F1">
        <w:t>Колпашников</w:t>
      </w:r>
      <w:proofErr w:type="spellEnd"/>
      <w:r w:rsidR="003658F1">
        <w:t xml:space="preserve"> С.В.</w:t>
      </w:r>
      <w:r>
        <w:t xml:space="preserve">), ОГКУ «СРЦН </w:t>
      </w:r>
      <w:proofErr w:type="spellStart"/>
      <w:r>
        <w:t>Кривошеинского</w:t>
      </w:r>
      <w:proofErr w:type="spellEnd"/>
      <w:r>
        <w:t xml:space="preserve"> района» (</w:t>
      </w:r>
      <w:proofErr w:type="spellStart"/>
      <w:r>
        <w:t>Шабунин</w:t>
      </w:r>
      <w:proofErr w:type="spellEnd"/>
      <w:r>
        <w:t xml:space="preserve"> В.А.),  МБОУ «</w:t>
      </w:r>
      <w:proofErr w:type="spellStart"/>
      <w:r>
        <w:t>Новокривошеинская</w:t>
      </w:r>
      <w:proofErr w:type="spellEnd"/>
      <w:r>
        <w:t xml:space="preserve"> общеобразовательная школа» (</w:t>
      </w:r>
      <w:proofErr w:type="spellStart"/>
      <w:r>
        <w:t>Омелич</w:t>
      </w:r>
      <w:proofErr w:type="spellEnd"/>
      <w:r>
        <w:t xml:space="preserve"> О.А.), МБОУ «Малиновская общеобра</w:t>
      </w:r>
      <w:r w:rsidR="002D15BE">
        <w:t>зовательная школа» (</w:t>
      </w:r>
      <w:proofErr w:type="spellStart"/>
      <w:r w:rsidR="002D15BE">
        <w:t>Шамак</w:t>
      </w:r>
      <w:proofErr w:type="spellEnd"/>
      <w:r w:rsidR="002D15BE">
        <w:t xml:space="preserve"> И.Н.</w:t>
      </w:r>
      <w:r>
        <w:t xml:space="preserve">), </w:t>
      </w:r>
      <w:proofErr w:type="spellStart"/>
      <w:r>
        <w:t>Новокр</w:t>
      </w:r>
      <w:r w:rsidR="007C36E0">
        <w:t>и</w:t>
      </w:r>
      <w:r w:rsidR="002D15BE">
        <w:t>вошеинский</w:t>
      </w:r>
      <w:proofErr w:type="spellEnd"/>
      <w:r w:rsidR="002D15BE">
        <w:t xml:space="preserve"> СДК (Кононова</w:t>
      </w:r>
      <w:r w:rsidR="007E3DD1">
        <w:t xml:space="preserve"> Т.С.</w:t>
      </w:r>
      <w:r>
        <w:t xml:space="preserve">)  назначить ответственных должностных лиц,  организовать круглосуточное дежурство,  с целью контроля обстановки на подведомственных объектах, с </w:t>
      </w:r>
      <w:r w:rsidR="00AA7393">
        <w:t>утверждением графиков дежурств и</w:t>
      </w:r>
      <w:r>
        <w:t xml:space="preserve"> указанием телефонов дежурных и диспетчерских</w:t>
      </w:r>
      <w:proofErr w:type="gramEnd"/>
      <w:r>
        <w:t xml:space="preserve"> служб.</w:t>
      </w:r>
    </w:p>
    <w:p w:rsidR="003015B5" w:rsidRDefault="00C530E4" w:rsidP="002D15BE">
      <w:pPr>
        <w:pStyle w:val="a6"/>
        <w:numPr>
          <w:ilvl w:val="0"/>
          <w:numId w:val="4"/>
        </w:numPr>
        <w:jc w:val="both"/>
      </w:pPr>
      <w:r>
        <w:t>Рекомендовать руководств</w:t>
      </w:r>
      <w:proofErr w:type="gramStart"/>
      <w:r>
        <w:t xml:space="preserve">у </w:t>
      </w:r>
      <w:r w:rsidR="003015B5">
        <w:t>О</w:t>
      </w:r>
      <w:r>
        <w:t>ОО</w:t>
      </w:r>
      <w:proofErr w:type="gramEnd"/>
      <w:r>
        <w:t xml:space="preserve"> «</w:t>
      </w:r>
      <w:r w:rsidR="003658F1">
        <w:t>Водовод-М» (</w:t>
      </w:r>
      <w:proofErr w:type="spellStart"/>
      <w:r w:rsidR="003658F1">
        <w:t>Колпашников</w:t>
      </w:r>
      <w:proofErr w:type="spellEnd"/>
      <w:r w:rsidR="003658F1">
        <w:t xml:space="preserve"> С.В.</w:t>
      </w:r>
      <w:r w:rsidR="003015B5">
        <w:t>) провести комплекс</w:t>
      </w:r>
      <w:r w:rsidR="002D15BE">
        <w:t xml:space="preserve"> организационных мероприятий по </w:t>
      </w:r>
      <w:r w:rsidR="003015B5">
        <w:t>созданию и поддержанию на необходимом уровне неснижаемого  нормативного запаса топлива  (7 суток);</w:t>
      </w:r>
      <w:r w:rsidR="002D15BE">
        <w:t xml:space="preserve"> </w:t>
      </w:r>
      <w:r w:rsidR="003015B5">
        <w:t>обеспечению готовности аварийных бригад, наличия аварийного запаса материально-технических ресурсов,</w:t>
      </w:r>
      <w:r w:rsidR="002D15BE">
        <w:t xml:space="preserve"> техники и транспортных средств; </w:t>
      </w:r>
      <w:r w:rsidR="003015B5">
        <w:t>обеспечению действенного контроля за работой персонала котельных.</w:t>
      </w:r>
    </w:p>
    <w:p w:rsidR="003015B5" w:rsidRDefault="003015B5" w:rsidP="007E3DD1">
      <w:pPr>
        <w:pStyle w:val="a6"/>
        <w:numPr>
          <w:ilvl w:val="0"/>
          <w:numId w:val="4"/>
        </w:numPr>
        <w:jc w:val="both"/>
      </w:pPr>
      <w:r>
        <w:t>Утвердить график дежурств ответственных должностных ли</w:t>
      </w:r>
      <w:r w:rsidR="0022237E">
        <w:t xml:space="preserve">ц по Администрации </w:t>
      </w:r>
      <w:proofErr w:type="spellStart"/>
      <w:r>
        <w:t>Новокривошеинского</w:t>
      </w:r>
      <w:proofErr w:type="spellEnd"/>
      <w:r>
        <w:t xml:space="preserve"> сельског</w:t>
      </w:r>
      <w:r w:rsidR="00385779">
        <w:t xml:space="preserve">о поселения согласно приложению № 1 и водителей Администрации </w:t>
      </w:r>
      <w:proofErr w:type="spellStart"/>
      <w:r w:rsidR="00385779">
        <w:t>Новокривошеинского</w:t>
      </w:r>
      <w:proofErr w:type="spellEnd"/>
      <w:r w:rsidR="00385779">
        <w:t xml:space="preserve"> сельского поселения согласно приложению № 2.</w:t>
      </w:r>
    </w:p>
    <w:p w:rsidR="007E3DD1" w:rsidRDefault="007E3DD1" w:rsidP="00CE0680">
      <w:pPr>
        <w:pStyle w:val="a6"/>
        <w:numPr>
          <w:ilvl w:val="1"/>
          <w:numId w:val="4"/>
        </w:numPr>
        <w:jc w:val="both"/>
      </w:pPr>
      <w:r>
        <w:t>Специалисту по ЖКХ, Г</w:t>
      </w:r>
      <w:r w:rsidR="00B75DCC">
        <w:t>О и ЧС Администрации (Волкова</w:t>
      </w:r>
      <w:r>
        <w:t xml:space="preserve"> М.В.</w:t>
      </w:r>
      <w:r w:rsidR="003015B5">
        <w:t>) предостави</w:t>
      </w:r>
      <w:r w:rsidR="002D15BE">
        <w:t>ть в  Администрацию района до 29</w:t>
      </w:r>
      <w:r w:rsidR="003015B5">
        <w:t xml:space="preserve"> декабря 201</w:t>
      </w:r>
      <w:r w:rsidR="00B75DCC">
        <w:t>8</w:t>
      </w:r>
      <w:r w:rsidR="001F27ED">
        <w:t xml:space="preserve"> года че</w:t>
      </w:r>
      <w:r w:rsidR="003015B5">
        <w:t>рез</w:t>
      </w:r>
      <w:r w:rsidR="001F27ED">
        <w:t xml:space="preserve"> ведущего специалиста</w:t>
      </w:r>
      <w:r w:rsidR="003015B5">
        <w:t xml:space="preserve"> </w:t>
      </w:r>
      <w:r w:rsidR="001F27ED">
        <w:t>по вопросам гражданской обороны и</w:t>
      </w:r>
      <w:r w:rsidR="007E5CC5">
        <w:t xml:space="preserve"> чрезвычайным ситуациям </w:t>
      </w:r>
      <w:r w:rsidR="001F27ED">
        <w:t xml:space="preserve"> (Калугин Д.Н.) </w:t>
      </w:r>
      <w:r>
        <w:t xml:space="preserve"> </w:t>
      </w:r>
      <w:r w:rsidR="003015B5">
        <w:t xml:space="preserve">график дежурства с указанием телефонов дежурных Администрации </w:t>
      </w:r>
      <w:proofErr w:type="spellStart"/>
      <w:r w:rsidR="003015B5">
        <w:t>Новокривошеинского</w:t>
      </w:r>
      <w:proofErr w:type="spellEnd"/>
      <w:r w:rsidR="003015B5">
        <w:t xml:space="preserve"> сельского поселения.   </w:t>
      </w:r>
    </w:p>
    <w:p w:rsidR="003015B5" w:rsidRDefault="003015B5" w:rsidP="007E3DD1">
      <w:pPr>
        <w:pStyle w:val="a6"/>
        <w:numPr>
          <w:ilvl w:val="1"/>
          <w:numId w:val="4"/>
        </w:numPr>
        <w:jc w:val="both"/>
      </w:pPr>
      <w:r>
        <w:t xml:space="preserve">Обстановку докладывать в Администрацию </w:t>
      </w:r>
      <w:proofErr w:type="spellStart"/>
      <w:r>
        <w:t>Кривошеинского</w:t>
      </w:r>
      <w:proofErr w:type="spellEnd"/>
      <w:r>
        <w:t xml:space="preserve"> района по телефону 2-14-26, сбор информации с 9.00 до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 17.00 до 18.00 часов ежедневно.</w:t>
      </w:r>
    </w:p>
    <w:p w:rsidR="007E3DD1" w:rsidRDefault="0022237E" w:rsidP="007E3DD1">
      <w:pPr>
        <w:pStyle w:val="a6"/>
        <w:numPr>
          <w:ilvl w:val="0"/>
          <w:numId w:val="4"/>
        </w:numPr>
        <w:jc w:val="both"/>
      </w:pPr>
      <w:r>
        <w:t xml:space="preserve">Настоящее постановление вступает в силу </w:t>
      </w:r>
      <w:proofErr w:type="gramStart"/>
      <w:r>
        <w:t>с даты подписания</w:t>
      </w:r>
      <w:proofErr w:type="gramEnd"/>
      <w:r>
        <w:t>.</w:t>
      </w:r>
    </w:p>
    <w:p w:rsidR="003658F1" w:rsidRDefault="003658F1" w:rsidP="003658F1">
      <w:pPr>
        <w:jc w:val="both"/>
      </w:pPr>
    </w:p>
    <w:p w:rsidR="003658F1" w:rsidRDefault="003658F1" w:rsidP="003658F1">
      <w:pPr>
        <w:jc w:val="both"/>
      </w:pPr>
    </w:p>
    <w:p w:rsidR="003658F1" w:rsidRDefault="003658F1" w:rsidP="003658F1">
      <w:pPr>
        <w:jc w:val="both"/>
      </w:pPr>
    </w:p>
    <w:p w:rsidR="003658F1" w:rsidRDefault="003658F1" w:rsidP="003658F1">
      <w:pPr>
        <w:jc w:val="both"/>
      </w:pPr>
    </w:p>
    <w:p w:rsidR="003658F1" w:rsidRDefault="003658F1" w:rsidP="003658F1">
      <w:pPr>
        <w:jc w:val="both"/>
      </w:pPr>
    </w:p>
    <w:p w:rsidR="003015B5" w:rsidRDefault="003015B5" w:rsidP="007E3DD1">
      <w:pPr>
        <w:pStyle w:val="a6"/>
        <w:numPr>
          <w:ilvl w:val="0"/>
          <w:numId w:val="4"/>
        </w:numPr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85779" w:rsidRDefault="00385779" w:rsidP="003658F1">
      <w:pPr>
        <w:jc w:val="both"/>
      </w:pPr>
    </w:p>
    <w:p w:rsidR="00385779" w:rsidRDefault="003015B5" w:rsidP="00385779">
      <w:pPr>
        <w:ind w:left="360"/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1F27ED" w:rsidRDefault="003015B5" w:rsidP="00385779">
      <w:pPr>
        <w:ind w:left="360"/>
        <w:jc w:val="both"/>
      </w:pPr>
      <w:r>
        <w:t>(Глава Адм</w:t>
      </w:r>
      <w:r w:rsidR="0022237E">
        <w:t>инистрации)</w:t>
      </w:r>
      <w:r w:rsidR="0022237E">
        <w:tab/>
      </w:r>
      <w:r w:rsidR="0022237E">
        <w:tab/>
      </w:r>
      <w:r w:rsidR="0022237E">
        <w:tab/>
      </w:r>
      <w:r w:rsidR="0022237E">
        <w:tab/>
      </w:r>
      <w:r w:rsidR="0022237E">
        <w:tab/>
      </w:r>
      <w:r w:rsidR="0022237E">
        <w:tab/>
      </w:r>
      <w:r w:rsidR="00385779">
        <w:t xml:space="preserve">          </w:t>
      </w:r>
      <w:r w:rsidR="00B75DCC">
        <w:t xml:space="preserve">         </w:t>
      </w:r>
      <w:proofErr w:type="spellStart"/>
      <w:r w:rsidR="00B75DCC">
        <w:t>Саяпин</w:t>
      </w:r>
      <w:proofErr w:type="spellEnd"/>
      <w:r w:rsidR="00B75DCC">
        <w:t xml:space="preserve"> А.О.</w:t>
      </w:r>
      <w:r w:rsidR="0022237E">
        <w:tab/>
      </w:r>
    </w:p>
    <w:p w:rsidR="00B75DCC" w:rsidRDefault="00B75DCC" w:rsidP="00385779">
      <w:pPr>
        <w:ind w:left="360"/>
        <w:jc w:val="both"/>
      </w:pPr>
    </w:p>
    <w:p w:rsidR="00B75DCC" w:rsidRDefault="00B75DCC" w:rsidP="00385779">
      <w:pPr>
        <w:ind w:left="360"/>
        <w:jc w:val="both"/>
      </w:pPr>
    </w:p>
    <w:p w:rsidR="00B75DCC" w:rsidRDefault="00B75DCC" w:rsidP="00385779">
      <w:pPr>
        <w:ind w:left="360"/>
        <w:jc w:val="both"/>
      </w:pPr>
    </w:p>
    <w:p w:rsidR="00B75DCC" w:rsidRDefault="00B75DCC" w:rsidP="00385779">
      <w:pPr>
        <w:ind w:left="360"/>
        <w:jc w:val="both"/>
      </w:pPr>
    </w:p>
    <w:p w:rsidR="003015B5" w:rsidRPr="003658F1" w:rsidRDefault="00B75DCC" w:rsidP="003015B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Волкова</w:t>
      </w:r>
      <w:r w:rsidR="007E3DD1" w:rsidRPr="003658F1">
        <w:rPr>
          <w:sz w:val="20"/>
          <w:szCs w:val="20"/>
        </w:rPr>
        <w:t xml:space="preserve"> М.В.</w:t>
      </w:r>
    </w:p>
    <w:p w:rsidR="003015B5" w:rsidRPr="003658F1" w:rsidRDefault="00385779" w:rsidP="003015B5">
      <w:pPr>
        <w:ind w:left="360"/>
        <w:jc w:val="both"/>
        <w:rPr>
          <w:sz w:val="20"/>
          <w:szCs w:val="20"/>
        </w:rPr>
      </w:pPr>
      <w:r w:rsidRPr="003658F1">
        <w:rPr>
          <w:sz w:val="20"/>
          <w:szCs w:val="20"/>
        </w:rPr>
        <w:t xml:space="preserve"> </w:t>
      </w:r>
      <w:r w:rsidR="007E3DD1" w:rsidRPr="003658F1">
        <w:rPr>
          <w:sz w:val="20"/>
          <w:szCs w:val="20"/>
        </w:rPr>
        <w:t>4 74 33</w:t>
      </w:r>
    </w:p>
    <w:p w:rsidR="00385779" w:rsidRDefault="00385779" w:rsidP="003015B5">
      <w:pPr>
        <w:ind w:left="360"/>
        <w:jc w:val="both"/>
      </w:pPr>
    </w:p>
    <w:p w:rsidR="002D15BE" w:rsidRPr="002D15BE" w:rsidRDefault="002D15BE" w:rsidP="002D15BE">
      <w:pPr>
        <w:jc w:val="both"/>
        <w:rPr>
          <w:sz w:val="20"/>
          <w:szCs w:val="20"/>
        </w:rPr>
        <w:sectPr w:rsidR="002D15BE" w:rsidRPr="002D15BE" w:rsidSect="0038577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Прокуратура, </w:t>
      </w:r>
      <w:r w:rsidRPr="007E3DD1">
        <w:rPr>
          <w:sz w:val="20"/>
          <w:szCs w:val="20"/>
        </w:rPr>
        <w:t xml:space="preserve">Администрация </w:t>
      </w:r>
      <w:proofErr w:type="spellStart"/>
      <w:r w:rsidRPr="007E3DD1">
        <w:rPr>
          <w:sz w:val="20"/>
          <w:szCs w:val="20"/>
        </w:rPr>
        <w:t>Крив</w:t>
      </w:r>
      <w:r>
        <w:rPr>
          <w:sz w:val="20"/>
          <w:szCs w:val="20"/>
        </w:rPr>
        <w:t>ошеинского</w:t>
      </w:r>
      <w:proofErr w:type="spellEnd"/>
      <w:r w:rsidR="003658F1">
        <w:rPr>
          <w:sz w:val="20"/>
          <w:szCs w:val="20"/>
        </w:rPr>
        <w:t xml:space="preserve"> района, ООО «Водовод-М</w:t>
      </w:r>
      <w:r>
        <w:rPr>
          <w:sz w:val="20"/>
          <w:szCs w:val="20"/>
        </w:rPr>
        <w:t xml:space="preserve">», </w:t>
      </w:r>
      <w:r w:rsidRPr="007E3DD1">
        <w:rPr>
          <w:sz w:val="20"/>
          <w:szCs w:val="20"/>
        </w:rPr>
        <w:t>МБОУ «</w:t>
      </w:r>
      <w:proofErr w:type="spellStart"/>
      <w:r w:rsidRPr="007E3DD1">
        <w:rPr>
          <w:sz w:val="20"/>
          <w:szCs w:val="20"/>
        </w:rPr>
        <w:t>Новокривошеинская</w:t>
      </w:r>
      <w:proofErr w:type="spellEnd"/>
      <w:r w:rsidRPr="007E3DD1">
        <w:rPr>
          <w:sz w:val="20"/>
          <w:szCs w:val="20"/>
        </w:rPr>
        <w:t xml:space="preserve"> ООШ»</w:t>
      </w:r>
      <w:r>
        <w:rPr>
          <w:sz w:val="20"/>
          <w:szCs w:val="20"/>
        </w:rPr>
        <w:t xml:space="preserve">, </w:t>
      </w:r>
      <w:r w:rsidRPr="007E3DD1">
        <w:rPr>
          <w:sz w:val="20"/>
          <w:szCs w:val="20"/>
        </w:rPr>
        <w:t>МБОУ «Малиновская ООШ»</w:t>
      </w:r>
      <w:r>
        <w:rPr>
          <w:sz w:val="20"/>
          <w:szCs w:val="20"/>
        </w:rPr>
        <w:t xml:space="preserve">, </w:t>
      </w:r>
      <w:r w:rsidRPr="007E3DD1">
        <w:rPr>
          <w:sz w:val="20"/>
          <w:szCs w:val="20"/>
        </w:rPr>
        <w:t xml:space="preserve">ОГКУ «СРЦН </w:t>
      </w:r>
      <w:proofErr w:type="spellStart"/>
      <w:r w:rsidRPr="007E3DD1">
        <w:rPr>
          <w:sz w:val="20"/>
          <w:szCs w:val="20"/>
        </w:rPr>
        <w:t>Кривошеинского</w:t>
      </w:r>
      <w:proofErr w:type="spellEnd"/>
      <w:r w:rsidRPr="007E3DD1">
        <w:rPr>
          <w:sz w:val="20"/>
          <w:szCs w:val="20"/>
        </w:rPr>
        <w:t xml:space="preserve"> района»</w:t>
      </w:r>
      <w:r>
        <w:rPr>
          <w:sz w:val="20"/>
          <w:szCs w:val="20"/>
        </w:rPr>
        <w:t xml:space="preserve">, </w:t>
      </w:r>
      <w:proofErr w:type="spellStart"/>
      <w:r w:rsidRPr="007E3DD1">
        <w:rPr>
          <w:sz w:val="20"/>
          <w:szCs w:val="20"/>
        </w:rPr>
        <w:t>Новокривошеинский</w:t>
      </w:r>
      <w:proofErr w:type="spellEnd"/>
      <w:r w:rsidRPr="007E3DD1">
        <w:rPr>
          <w:sz w:val="20"/>
          <w:szCs w:val="20"/>
        </w:rPr>
        <w:t xml:space="preserve"> СДК</w:t>
      </w:r>
    </w:p>
    <w:p w:rsidR="007E3DD1" w:rsidRDefault="007E3DD1" w:rsidP="002D15BE">
      <w:pPr>
        <w:jc w:val="both"/>
      </w:pPr>
    </w:p>
    <w:p w:rsidR="00CE0680" w:rsidRDefault="00CE0680" w:rsidP="00CE0680">
      <w:pPr>
        <w:tabs>
          <w:tab w:val="left" w:pos="284"/>
        </w:tabs>
        <w:jc w:val="right"/>
      </w:pPr>
      <w:r>
        <w:t xml:space="preserve">   Приложение</w:t>
      </w:r>
      <w:r w:rsidR="00385779">
        <w:t xml:space="preserve"> № 1</w:t>
      </w:r>
      <w:r>
        <w:t xml:space="preserve">  к постановлению Администрации</w:t>
      </w:r>
    </w:p>
    <w:p w:rsidR="00CE0680" w:rsidRDefault="002D15BE" w:rsidP="00CE0680">
      <w:pPr>
        <w:tabs>
          <w:tab w:val="left" w:pos="284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E0680">
        <w:t>Новокривошеинского</w:t>
      </w:r>
      <w:proofErr w:type="spellEnd"/>
      <w:r w:rsidR="00CE0680">
        <w:t xml:space="preserve"> сельского поселения</w:t>
      </w:r>
    </w:p>
    <w:p w:rsidR="00CE0680" w:rsidRDefault="00CE0680" w:rsidP="00CE0680">
      <w:pPr>
        <w:tabs>
          <w:tab w:val="left" w:pos="284"/>
        </w:tabs>
        <w:jc w:val="right"/>
      </w:pPr>
      <w:r>
        <w:tab/>
      </w:r>
      <w:r>
        <w:tab/>
      </w:r>
      <w:r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</w:r>
      <w:r w:rsidR="003658F1">
        <w:tab/>
        <w:t>от 25</w:t>
      </w:r>
      <w:r w:rsidR="002D15BE">
        <w:t>.1</w:t>
      </w:r>
      <w:r w:rsidR="003658F1">
        <w:t>2.2</w:t>
      </w:r>
      <w:r w:rsidR="00B75DCC">
        <w:t>018</w:t>
      </w:r>
      <w:r w:rsidR="003658F1">
        <w:t xml:space="preserve">  № </w:t>
      </w:r>
      <w:r w:rsidR="00B75DCC">
        <w:t>1</w:t>
      </w:r>
      <w:r w:rsidR="00A31AA1">
        <w:t>2</w:t>
      </w:r>
      <w:r w:rsidR="00B75DCC">
        <w:t>8</w:t>
      </w:r>
    </w:p>
    <w:p w:rsidR="00CE0680" w:rsidRDefault="00CE0680" w:rsidP="00CE0680">
      <w:pPr>
        <w:tabs>
          <w:tab w:val="left" w:pos="284"/>
        </w:tabs>
      </w:pPr>
    </w:p>
    <w:p w:rsidR="00CE0680" w:rsidRDefault="00CE0680" w:rsidP="00CE0680">
      <w:pPr>
        <w:tabs>
          <w:tab w:val="left" w:pos="284"/>
        </w:tabs>
        <w:jc w:val="center"/>
      </w:pPr>
      <w:r>
        <w:t>ГРАФИК ДЕЖУРСТВА</w:t>
      </w:r>
    </w:p>
    <w:p w:rsidR="00CE0680" w:rsidRDefault="00CE0680" w:rsidP="00CE0680">
      <w:pPr>
        <w:tabs>
          <w:tab w:val="left" w:pos="284"/>
        </w:tabs>
        <w:jc w:val="center"/>
      </w:pPr>
      <w:r>
        <w:t xml:space="preserve">Ответственных должностных лиц  по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CE0680" w:rsidRDefault="00B75DCC" w:rsidP="00B75DCC">
      <w:pPr>
        <w:tabs>
          <w:tab w:val="left" w:pos="284"/>
        </w:tabs>
        <w:jc w:val="center"/>
      </w:pPr>
      <w:r>
        <w:t>на период с 31 декабря  2018 г. по 08 января 2019</w:t>
      </w:r>
      <w:r w:rsidR="00CE0680">
        <w:t xml:space="preserve"> года </w:t>
      </w: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485"/>
        <w:gridCol w:w="1466"/>
        <w:gridCol w:w="2552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1985"/>
      </w:tblGrid>
      <w:tr w:rsidR="00FC506E" w:rsidTr="0011679A">
        <w:trPr>
          <w:trHeight w:val="74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6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FC506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6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6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6E" w:rsidRDefault="00FC506E" w:rsidP="00CE0680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дежурства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6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 дом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отовый</w:t>
            </w:r>
          </w:p>
          <w:p w:rsidR="00FC506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11679A" w:rsidTr="00B75DCC">
        <w:trPr>
          <w:trHeight w:val="53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</w:p>
          <w:p w:rsidR="002D15BE" w:rsidRPr="00CE0680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11679A" w:rsidTr="00B75DCC">
        <w:trPr>
          <w:trHeight w:val="4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Саяпин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en-US"/>
              </w:rPr>
              <w:t>Новокривошеинского</w:t>
            </w:r>
            <w:proofErr w:type="spellEnd"/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5BE" w:rsidRPr="007E5CC5" w:rsidRDefault="002D15BE" w:rsidP="00CE0680">
            <w:pPr>
              <w:tabs>
                <w:tab w:val="left" w:pos="284"/>
              </w:tabs>
              <w:rPr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Pr="00FC506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8 923 424 71 22 </w:t>
            </w:r>
          </w:p>
          <w:p w:rsidR="00B75DCC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8 952 804 91 93</w:t>
            </w:r>
          </w:p>
        </w:tc>
      </w:tr>
      <w:tr w:rsidR="0011679A" w:rsidTr="00B75DCC">
        <w:trPr>
          <w:trHeight w:val="4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Глазачева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Управляющий делами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Pr="00CE0680" w:rsidRDefault="002D15BE" w:rsidP="00CE0680">
            <w:pPr>
              <w:tabs>
                <w:tab w:val="left" w:pos="284"/>
              </w:tabs>
              <w:rPr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5DCC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  <w:p w:rsidR="002D15BE" w:rsidRPr="00B75DCC" w:rsidRDefault="002D15BE" w:rsidP="00B75D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  <w:p w:rsidR="002D15BE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8 960 970 28 10</w:t>
            </w:r>
          </w:p>
          <w:p w:rsidR="00B75DCC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11679A" w:rsidTr="00B75DCC">
        <w:trPr>
          <w:trHeight w:val="4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530E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Фадина Т.М.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530E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по </w:t>
            </w:r>
            <w:proofErr w:type="gramStart"/>
            <w:r>
              <w:rPr>
                <w:sz w:val="20"/>
                <w:szCs w:val="20"/>
                <w:lang w:eastAsia="en-US"/>
              </w:rPr>
              <w:t>муниципальной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2D15BE" w:rsidRDefault="002D15BE" w:rsidP="00C530E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собственности и земельным ресурсам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04B4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FC506E" w:rsidP="00C530E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4-75-38</w:t>
            </w:r>
          </w:p>
          <w:p w:rsidR="002D15BE" w:rsidRDefault="00FC506E" w:rsidP="00C530E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11679A" w:rsidTr="00B75DCC">
        <w:trPr>
          <w:trHeight w:val="6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FF2FF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Дубанос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FF2FF6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25B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FC506E" w:rsidP="00C530E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4-75-16</w:t>
            </w:r>
          </w:p>
          <w:p w:rsidR="002D15BE" w:rsidRDefault="002D15BE" w:rsidP="00C530E4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11679A" w:rsidTr="00B75DCC">
        <w:trPr>
          <w:trHeight w:val="5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Волкова </w:t>
            </w:r>
            <w:r w:rsidR="002D15BE">
              <w:rPr>
                <w:sz w:val="20"/>
                <w:szCs w:val="20"/>
                <w:lang w:eastAsia="en-US"/>
              </w:rPr>
              <w:t>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по ЖКХ, ГО и ЧС 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4-75-03</w:t>
            </w:r>
            <w:r w:rsidR="0011679A">
              <w:rPr>
                <w:sz w:val="20"/>
                <w:szCs w:val="20"/>
                <w:lang w:eastAsia="en-US"/>
              </w:rPr>
              <w:t>/</w:t>
            </w:r>
          </w:p>
          <w:p w:rsidR="002D15B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8 962 776 08 64</w:t>
            </w:r>
          </w:p>
        </w:tc>
      </w:tr>
      <w:tr w:rsidR="0011679A" w:rsidTr="00B75DCC">
        <w:trPr>
          <w:trHeight w:val="7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Ракитина И.И.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Администратор по работе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5DCC" w:rsidRDefault="00B75DCC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  <w:p w:rsidR="002D15BE" w:rsidRPr="00B75DCC" w:rsidRDefault="002D15BE" w:rsidP="00B75D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11679A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4-75-14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11679A" w:rsidTr="00B75DCC">
        <w:trPr>
          <w:trHeight w:val="8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FC506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Гайдученко Т.П.</w:t>
            </w:r>
            <w:r w:rsidR="0011679A">
              <w:rPr>
                <w:sz w:val="20"/>
                <w:szCs w:val="20"/>
                <w:lang w:eastAsia="en-US"/>
              </w:rPr>
              <w:t xml:space="preserve"> (по селу Малиновка)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Администратор </w:t>
            </w: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алиновка</w:t>
            </w:r>
            <w:proofErr w:type="spellEnd"/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E" w:rsidRDefault="00A31AA1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4-84-09</w:t>
            </w:r>
          </w:p>
          <w:p w:rsidR="002D15BE" w:rsidRDefault="002D15BE" w:rsidP="00CE0680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</w:p>
        </w:tc>
      </w:tr>
    </w:tbl>
    <w:p w:rsidR="00C31B70" w:rsidRDefault="00C31B70" w:rsidP="00CE0680">
      <w:pPr>
        <w:tabs>
          <w:tab w:val="left" w:pos="284"/>
        </w:tabs>
        <w:rPr>
          <w:sz w:val="20"/>
          <w:szCs w:val="20"/>
        </w:rPr>
      </w:pPr>
    </w:p>
    <w:p w:rsidR="00CE0680" w:rsidRPr="00C31B70" w:rsidRDefault="00CE0680" w:rsidP="00CE0680">
      <w:pPr>
        <w:tabs>
          <w:tab w:val="left" w:pos="284"/>
        </w:tabs>
      </w:pPr>
      <w:r w:rsidRPr="00C31B70">
        <w:t>ПРИМЕЧАНИЕ: 1. Дежурство осуществляется на рабочем месте или по месту жительства с 09.00 до 09.00 часов следующих суток.</w:t>
      </w:r>
    </w:p>
    <w:p w:rsidR="00CE0680" w:rsidRPr="00C31B70" w:rsidRDefault="00CE0680" w:rsidP="00CE0680">
      <w:pPr>
        <w:tabs>
          <w:tab w:val="left" w:pos="284"/>
        </w:tabs>
      </w:pPr>
      <w:r w:rsidRPr="00C31B70">
        <w:t xml:space="preserve">2. Цель дежурства: контроль обстановки на территории </w:t>
      </w:r>
      <w:proofErr w:type="spellStart"/>
      <w:r w:rsidRPr="00C31B70">
        <w:t>Новокривошеинского</w:t>
      </w:r>
      <w:proofErr w:type="spellEnd"/>
      <w:r w:rsidRPr="00C31B70">
        <w:t xml:space="preserve"> сельского поселения, принятие необходимых мер на случай угрозы или возникновения чрезвычайной ситуации </w:t>
      </w:r>
    </w:p>
    <w:p w:rsidR="00CE0680" w:rsidRPr="00C31B70" w:rsidRDefault="00CE0680" w:rsidP="00CE0680">
      <w:pPr>
        <w:tabs>
          <w:tab w:val="left" w:pos="284"/>
        </w:tabs>
      </w:pPr>
      <w:r w:rsidRPr="00C31B70">
        <w:t xml:space="preserve">3. Доклад осуществлять оперативному дежурному в Администрацию </w:t>
      </w:r>
      <w:proofErr w:type="spellStart"/>
      <w:r w:rsidRPr="00C31B70">
        <w:t>Кривошеинского</w:t>
      </w:r>
      <w:proofErr w:type="spellEnd"/>
      <w:r w:rsidRPr="00C31B70">
        <w:t xml:space="preserve"> района по тел.  2 14 26</w:t>
      </w:r>
    </w:p>
    <w:p w:rsidR="0011679A" w:rsidRDefault="0011679A" w:rsidP="00CE0680">
      <w:pPr>
        <w:tabs>
          <w:tab w:val="left" w:pos="284"/>
        </w:tabs>
      </w:pPr>
    </w:p>
    <w:p w:rsidR="0011679A" w:rsidRDefault="0011679A" w:rsidP="00CE0680">
      <w:pPr>
        <w:tabs>
          <w:tab w:val="left" w:pos="284"/>
        </w:tabs>
      </w:pPr>
    </w:p>
    <w:p w:rsidR="00CE0680" w:rsidRDefault="00CE0680" w:rsidP="00CE0680">
      <w:pPr>
        <w:tabs>
          <w:tab w:val="left" w:pos="284"/>
        </w:tabs>
      </w:pPr>
      <w:r w:rsidRPr="00C31B70">
        <w:t xml:space="preserve">С графиком </w:t>
      </w:r>
      <w:proofErr w:type="gramStart"/>
      <w:r w:rsidRPr="00C31B70">
        <w:t>ознакомлен</w:t>
      </w:r>
      <w:proofErr w:type="gramEnd"/>
      <w:r w:rsidRPr="00C31B70">
        <w:t>:</w:t>
      </w:r>
    </w:p>
    <w:p w:rsidR="00AA7393" w:rsidRPr="00C31B70" w:rsidRDefault="00AA7393" w:rsidP="00CE0680">
      <w:pPr>
        <w:tabs>
          <w:tab w:val="left" w:pos="284"/>
        </w:tabs>
      </w:pPr>
    </w:p>
    <w:p w:rsidR="00FC506E" w:rsidRDefault="00A31AA1" w:rsidP="00FC506E">
      <w:pPr>
        <w:tabs>
          <w:tab w:val="left" w:pos="284"/>
        </w:tabs>
      </w:pPr>
      <w:r>
        <w:t>_____</w:t>
      </w:r>
      <w:r w:rsidR="00B75DCC">
        <w:t xml:space="preserve">_________________А.О. </w:t>
      </w:r>
      <w:proofErr w:type="spellStart"/>
      <w:r w:rsidR="00B75DCC">
        <w:t>Саяпин</w:t>
      </w:r>
      <w:proofErr w:type="spellEnd"/>
      <w:r>
        <w:t xml:space="preserve">                                            _____</w:t>
      </w:r>
      <w:r w:rsidR="00B75DCC">
        <w:t>_________________М.В. Волкова</w:t>
      </w:r>
    </w:p>
    <w:p w:rsidR="00A31AA1" w:rsidRDefault="00A31AA1" w:rsidP="00FC506E">
      <w:pPr>
        <w:tabs>
          <w:tab w:val="left" w:pos="284"/>
        </w:tabs>
      </w:pPr>
    </w:p>
    <w:p w:rsidR="00A31AA1" w:rsidRDefault="00A31AA1" w:rsidP="00FC506E">
      <w:pPr>
        <w:tabs>
          <w:tab w:val="left" w:pos="284"/>
        </w:tabs>
      </w:pPr>
      <w:r>
        <w:t>___</w:t>
      </w:r>
      <w:r w:rsidR="00B75DCC">
        <w:t>__________________Л.А. Глазачева</w:t>
      </w:r>
      <w:r>
        <w:t xml:space="preserve">                                            ______________________И.И. Ракитина</w:t>
      </w:r>
    </w:p>
    <w:p w:rsidR="00A31AA1" w:rsidRDefault="00A31AA1" w:rsidP="00FC506E">
      <w:pPr>
        <w:tabs>
          <w:tab w:val="left" w:pos="284"/>
        </w:tabs>
      </w:pPr>
    </w:p>
    <w:p w:rsidR="00A31AA1" w:rsidRDefault="00A31AA1" w:rsidP="00FC506E">
      <w:pPr>
        <w:tabs>
          <w:tab w:val="left" w:pos="284"/>
        </w:tabs>
      </w:pPr>
      <w:r>
        <w:t>_____________________Т.М. Фадина                                                   ______________________Т.П. Гайдученко</w:t>
      </w:r>
    </w:p>
    <w:p w:rsidR="00A31AA1" w:rsidRDefault="00A31AA1" w:rsidP="00FC506E">
      <w:pPr>
        <w:tabs>
          <w:tab w:val="left" w:pos="284"/>
        </w:tabs>
      </w:pPr>
    </w:p>
    <w:p w:rsidR="00A31AA1" w:rsidRPr="00C31B70" w:rsidRDefault="00A31AA1" w:rsidP="00FC506E">
      <w:pPr>
        <w:tabs>
          <w:tab w:val="left" w:pos="284"/>
        </w:tabs>
      </w:pPr>
      <w:r>
        <w:t xml:space="preserve">_____________________Т.А. </w:t>
      </w:r>
      <w:proofErr w:type="spellStart"/>
      <w:r>
        <w:t>Дубанос</w:t>
      </w:r>
      <w:proofErr w:type="spellEnd"/>
    </w:p>
    <w:p w:rsidR="00CE0680" w:rsidRDefault="00CE0680" w:rsidP="00CE0680">
      <w:pPr>
        <w:tabs>
          <w:tab w:val="left" w:pos="284"/>
        </w:tabs>
      </w:pPr>
    </w:p>
    <w:p w:rsidR="007E3DD1" w:rsidRPr="00C31B70" w:rsidRDefault="007E3DD1" w:rsidP="00CE0680">
      <w:pPr>
        <w:tabs>
          <w:tab w:val="left" w:pos="284"/>
        </w:tabs>
        <w:ind w:left="360"/>
        <w:jc w:val="both"/>
      </w:pPr>
    </w:p>
    <w:p w:rsidR="00051D32" w:rsidRDefault="00051D32" w:rsidP="00CE0680">
      <w:pPr>
        <w:tabs>
          <w:tab w:val="left" w:pos="284"/>
        </w:tabs>
      </w:pPr>
    </w:p>
    <w:p w:rsidR="005E6B7D" w:rsidRDefault="005E6B7D" w:rsidP="00CE0680">
      <w:pPr>
        <w:tabs>
          <w:tab w:val="left" w:pos="284"/>
        </w:tabs>
      </w:pPr>
    </w:p>
    <w:p w:rsidR="005E6B7D" w:rsidRDefault="005E6B7D" w:rsidP="00CE0680">
      <w:pPr>
        <w:tabs>
          <w:tab w:val="left" w:pos="284"/>
        </w:tabs>
      </w:pPr>
    </w:p>
    <w:p w:rsidR="00CE0680" w:rsidRDefault="00CE0680">
      <w:pPr>
        <w:sectPr w:rsidR="00CE0680" w:rsidSect="002D15B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85779" w:rsidRDefault="00385779" w:rsidP="00385779">
      <w:pPr>
        <w:tabs>
          <w:tab w:val="left" w:pos="284"/>
        </w:tabs>
        <w:jc w:val="right"/>
      </w:pPr>
      <w:r>
        <w:lastRenderedPageBreak/>
        <w:t>Приложение № 2  к постановлению Администрации</w:t>
      </w:r>
    </w:p>
    <w:p w:rsidR="00385779" w:rsidRDefault="00385779" w:rsidP="00385779">
      <w:pPr>
        <w:tabs>
          <w:tab w:val="left" w:pos="284"/>
        </w:tabs>
        <w:jc w:val="right"/>
      </w:pPr>
      <w:r>
        <w:tab/>
      </w:r>
      <w:r>
        <w:tab/>
      </w:r>
      <w:r>
        <w:tab/>
      </w:r>
      <w:r>
        <w:tab/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385779" w:rsidRDefault="00B75DCC" w:rsidP="00385779">
      <w:pPr>
        <w:tabs>
          <w:tab w:val="left" w:pos="284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25.12.2018</w:t>
      </w:r>
      <w:r w:rsidR="009713C9">
        <w:t xml:space="preserve">  № </w:t>
      </w:r>
      <w:r>
        <w:t>128</w:t>
      </w:r>
    </w:p>
    <w:p w:rsidR="005E6B7D" w:rsidRDefault="005E6B7D" w:rsidP="00385779">
      <w:pPr>
        <w:jc w:val="right"/>
      </w:pPr>
    </w:p>
    <w:p w:rsidR="005E6B7D" w:rsidRDefault="005E6B7D"/>
    <w:p w:rsidR="005E6B7D" w:rsidRDefault="005E6B7D"/>
    <w:p w:rsidR="005E6B7D" w:rsidRDefault="005E6B7D"/>
    <w:p w:rsidR="00385779" w:rsidRDefault="00385779" w:rsidP="00385779">
      <w:pPr>
        <w:tabs>
          <w:tab w:val="left" w:pos="284"/>
        </w:tabs>
        <w:jc w:val="center"/>
      </w:pPr>
      <w:r>
        <w:t>ГРАФИК ДЕЖУРСТВА</w:t>
      </w:r>
    </w:p>
    <w:p w:rsidR="00385779" w:rsidRDefault="00385779" w:rsidP="00385779">
      <w:pPr>
        <w:tabs>
          <w:tab w:val="left" w:pos="284"/>
        </w:tabs>
        <w:jc w:val="center"/>
      </w:pPr>
      <w:r>
        <w:t xml:space="preserve">водителей 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385779" w:rsidRDefault="009713C9" w:rsidP="00385779">
      <w:pPr>
        <w:tabs>
          <w:tab w:val="left" w:pos="284"/>
        </w:tabs>
        <w:jc w:val="center"/>
      </w:pPr>
      <w:r>
        <w:t xml:space="preserve">на период с 31 декабря </w:t>
      </w:r>
      <w:r w:rsidR="00B75DCC">
        <w:t xml:space="preserve"> 2018 г. по 08 января 2019</w:t>
      </w:r>
      <w:r w:rsidR="00385779">
        <w:t xml:space="preserve"> года </w:t>
      </w:r>
    </w:p>
    <w:p w:rsidR="00385779" w:rsidRDefault="00385779" w:rsidP="00385779">
      <w:pPr>
        <w:tabs>
          <w:tab w:val="left" w:pos="284"/>
        </w:tabs>
        <w:jc w:val="center"/>
      </w:pPr>
    </w:p>
    <w:p w:rsidR="005E6B7D" w:rsidRDefault="005E6B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833"/>
        <w:gridCol w:w="832"/>
        <w:gridCol w:w="802"/>
        <w:gridCol w:w="802"/>
        <w:gridCol w:w="802"/>
        <w:gridCol w:w="802"/>
        <w:gridCol w:w="802"/>
        <w:gridCol w:w="802"/>
        <w:gridCol w:w="803"/>
        <w:gridCol w:w="1064"/>
      </w:tblGrid>
      <w:tr w:rsidR="00385779" w:rsidTr="00385779">
        <w:trPr>
          <w:trHeight w:val="375"/>
        </w:trPr>
        <w:tc>
          <w:tcPr>
            <w:tcW w:w="847" w:type="dxa"/>
            <w:vMerge w:val="restart"/>
          </w:tcPr>
          <w:p w:rsidR="00385779" w:rsidRPr="00385779" w:rsidRDefault="00385779">
            <w:pPr>
              <w:rPr>
                <w:sz w:val="22"/>
                <w:szCs w:val="22"/>
              </w:rPr>
            </w:pPr>
            <w:r w:rsidRPr="00385779">
              <w:rPr>
                <w:sz w:val="22"/>
                <w:szCs w:val="22"/>
              </w:rPr>
              <w:t>Ф.И.О. дежурного</w:t>
            </w:r>
          </w:p>
        </w:tc>
        <w:tc>
          <w:tcPr>
            <w:tcW w:w="7624" w:type="dxa"/>
            <w:gridSpan w:val="9"/>
          </w:tcPr>
          <w:p w:rsidR="00385779" w:rsidRPr="00385779" w:rsidRDefault="00385779" w:rsidP="00385779">
            <w:pPr>
              <w:jc w:val="center"/>
              <w:rPr>
                <w:sz w:val="22"/>
                <w:szCs w:val="22"/>
              </w:rPr>
            </w:pPr>
            <w:r w:rsidRPr="00385779">
              <w:rPr>
                <w:sz w:val="22"/>
                <w:szCs w:val="22"/>
              </w:rPr>
              <w:t>дата дежурства</w:t>
            </w:r>
          </w:p>
        </w:tc>
        <w:tc>
          <w:tcPr>
            <w:tcW w:w="1100" w:type="dxa"/>
            <w:vMerge w:val="restart"/>
          </w:tcPr>
          <w:p w:rsidR="00385779" w:rsidRPr="00385779" w:rsidRDefault="00385779">
            <w:pPr>
              <w:rPr>
                <w:sz w:val="22"/>
                <w:szCs w:val="22"/>
              </w:rPr>
            </w:pPr>
            <w:r w:rsidRPr="00385779">
              <w:rPr>
                <w:sz w:val="22"/>
                <w:szCs w:val="22"/>
              </w:rPr>
              <w:t>Телефон</w:t>
            </w:r>
          </w:p>
        </w:tc>
      </w:tr>
      <w:tr w:rsidR="00385779" w:rsidTr="00B75DCC">
        <w:trPr>
          <w:trHeight w:val="693"/>
        </w:trPr>
        <w:tc>
          <w:tcPr>
            <w:tcW w:w="847" w:type="dxa"/>
            <w:vMerge/>
          </w:tcPr>
          <w:p w:rsidR="00385779" w:rsidRDefault="00385779"/>
        </w:tc>
        <w:tc>
          <w:tcPr>
            <w:tcW w:w="847" w:type="dxa"/>
            <w:tcBorders>
              <w:bottom w:val="single" w:sz="4" w:space="0" w:color="auto"/>
            </w:tcBorders>
          </w:tcPr>
          <w:p w:rsidR="00385779" w:rsidRDefault="00385779">
            <w:r>
              <w:t>31.01.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85779" w:rsidRDefault="00385779">
            <w:r>
              <w:t>01.01.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85779" w:rsidRDefault="00385779">
            <w:r>
              <w:t>02.01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85779" w:rsidRDefault="00385779">
            <w:r>
              <w:t>03.01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85779" w:rsidRDefault="00385779">
            <w:r>
              <w:t>04.01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85779" w:rsidRDefault="00385779">
            <w:r>
              <w:t>05.01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85779" w:rsidRDefault="00385779">
            <w:r>
              <w:t>06.01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85779" w:rsidRDefault="00385779">
            <w:r>
              <w:t>07.01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85779" w:rsidRDefault="00385779">
            <w:r>
              <w:t>08.01</w:t>
            </w:r>
          </w:p>
        </w:tc>
        <w:tc>
          <w:tcPr>
            <w:tcW w:w="1100" w:type="dxa"/>
            <w:vMerge/>
          </w:tcPr>
          <w:p w:rsidR="00385779" w:rsidRDefault="00385779"/>
        </w:tc>
      </w:tr>
      <w:tr w:rsidR="00385779" w:rsidTr="00B75DCC">
        <w:trPr>
          <w:trHeight w:val="855"/>
        </w:trPr>
        <w:tc>
          <w:tcPr>
            <w:tcW w:w="847" w:type="dxa"/>
          </w:tcPr>
          <w:p w:rsidR="00385779" w:rsidRDefault="00385779">
            <w:proofErr w:type="spellStart"/>
            <w:r>
              <w:t>Свирко</w:t>
            </w:r>
            <w:proofErr w:type="spellEnd"/>
            <w:r>
              <w:t xml:space="preserve"> В.В.</w:t>
            </w:r>
          </w:p>
        </w:tc>
        <w:tc>
          <w:tcPr>
            <w:tcW w:w="847" w:type="dxa"/>
            <w:shd w:val="clear" w:color="auto" w:fill="FFFF00"/>
          </w:tcPr>
          <w:p w:rsidR="00385779" w:rsidRDefault="00385779"/>
        </w:tc>
        <w:tc>
          <w:tcPr>
            <w:tcW w:w="847" w:type="dxa"/>
            <w:shd w:val="clear" w:color="auto" w:fill="FFFF00"/>
          </w:tcPr>
          <w:p w:rsidR="00385779" w:rsidRDefault="00385779"/>
        </w:tc>
        <w:tc>
          <w:tcPr>
            <w:tcW w:w="847" w:type="dxa"/>
            <w:shd w:val="clear" w:color="auto" w:fill="FFFF00"/>
          </w:tcPr>
          <w:p w:rsidR="00385779" w:rsidRDefault="00385779"/>
        </w:tc>
        <w:tc>
          <w:tcPr>
            <w:tcW w:w="847" w:type="dxa"/>
            <w:shd w:val="clear" w:color="auto" w:fill="FFFF00"/>
          </w:tcPr>
          <w:p w:rsidR="00385779" w:rsidRDefault="00385779"/>
        </w:tc>
        <w:tc>
          <w:tcPr>
            <w:tcW w:w="847" w:type="dxa"/>
            <w:shd w:val="clear" w:color="auto" w:fill="FFFF00"/>
          </w:tcPr>
          <w:p w:rsidR="00385779" w:rsidRDefault="00385779"/>
        </w:tc>
        <w:tc>
          <w:tcPr>
            <w:tcW w:w="847" w:type="dxa"/>
            <w:shd w:val="clear" w:color="auto" w:fill="FFFF00"/>
          </w:tcPr>
          <w:p w:rsidR="00385779" w:rsidRDefault="00385779"/>
        </w:tc>
        <w:tc>
          <w:tcPr>
            <w:tcW w:w="847" w:type="dxa"/>
            <w:shd w:val="clear" w:color="auto" w:fill="FFFF00"/>
          </w:tcPr>
          <w:p w:rsidR="00385779" w:rsidRDefault="00385779"/>
        </w:tc>
        <w:tc>
          <w:tcPr>
            <w:tcW w:w="847" w:type="dxa"/>
            <w:shd w:val="clear" w:color="auto" w:fill="FFFF00"/>
          </w:tcPr>
          <w:p w:rsidR="00385779" w:rsidRDefault="00385779"/>
        </w:tc>
        <w:tc>
          <w:tcPr>
            <w:tcW w:w="848" w:type="dxa"/>
            <w:shd w:val="clear" w:color="auto" w:fill="FFFF00"/>
          </w:tcPr>
          <w:p w:rsidR="00385779" w:rsidRDefault="00385779"/>
        </w:tc>
        <w:tc>
          <w:tcPr>
            <w:tcW w:w="1100" w:type="dxa"/>
          </w:tcPr>
          <w:p w:rsidR="00385779" w:rsidRDefault="00385779">
            <w:r>
              <w:t>4 74 87</w:t>
            </w:r>
          </w:p>
        </w:tc>
      </w:tr>
    </w:tbl>
    <w:p w:rsidR="005E6B7D" w:rsidRDefault="005E6B7D"/>
    <w:p w:rsidR="005E6B7D" w:rsidRDefault="005E6B7D"/>
    <w:p w:rsidR="00385779" w:rsidRDefault="00385779" w:rsidP="00385779">
      <w:pPr>
        <w:tabs>
          <w:tab w:val="left" w:pos="284"/>
        </w:tabs>
      </w:pPr>
      <w:r w:rsidRPr="00C31B70">
        <w:t xml:space="preserve">ПРИМЕЧАНИЕ: </w:t>
      </w:r>
    </w:p>
    <w:p w:rsidR="00385779" w:rsidRPr="00C31B70" w:rsidRDefault="00385779" w:rsidP="00385779">
      <w:pPr>
        <w:tabs>
          <w:tab w:val="left" w:pos="284"/>
        </w:tabs>
        <w:jc w:val="both"/>
      </w:pPr>
      <w:r w:rsidRPr="00C31B70">
        <w:t>1. Дежурство осуществляется на рабочем месте или по месту жительства с 09.00 до 09.00 часов следующих суток.</w:t>
      </w:r>
    </w:p>
    <w:p w:rsidR="005E6B7D" w:rsidRDefault="005E6B7D" w:rsidP="00385779">
      <w:pPr>
        <w:jc w:val="both"/>
      </w:pPr>
    </w:p>
    <w:p w:rsidR="005E6B7D" w:rsidRDefault="005E6B7D"/>
    <w:p w:rsidR="00385779" w:rsidRDefault="00385779" w:rsidP="00385779">
      <w:pPr>
        <w:tabs>
          <w:tab w:val="left" w:pos="284"/>
        </w:tabs>
      </w:pPr>
      <w:r w:rsidRPr="00C31B70">
        <w:t xml:space="preserve">С графиком </w:t>
      </w:r>
      <w:proofErr w:type="gramStart"/>
      <w:r w:rsidRPr="00C31B70">
        <w:t>ознакомлен</w:t>
      </w:r>
      <w:proofErr w:type="gramEnd"/>
      <w:r w:rsidRPr="00C31B70">
        <w:t>:</w:t>
      </w:r>
    </w:p>
    <w:p w:rsidR="00385779" w:rsidRPr="00C31B70" w:rsidRDefault="00385779" w:rsidP="00385779">
      <w:pPr>
        <w:tabs>
          <w:tab w:val="left" w:pos="284"/>
        </w:tabs>
      </w:pPr>
    </w:p>
    <w:p w:rsidR="005E6B7D" w:rsidRDefault="00385779" w:rsidP="00385779">
      <w:r w:rsidRPr="00C31B70">
        <w:t>___</w:t>
      </w:r>
      <w:r>
        <w:t xml:space="preserve">___________________В.В. </w:t>
      </w:r>
      <w:proofErr w:type="spellStart"/>
      <w:r>
        <w:t>Свирко</w:t>
      </w:r>
      <w:proofErr w:type="spellEnd"/>
    </w:p>
    <w:p w:rsidR="005E6B7D" w:rsidRDefault="005E6B7D"/>
    <w:p w:rsidR="005E6B7D" w:rsidRDefault="005E6B7D"/>
    <w:p w:rsidR="005E6B7D" w:rsidRDefault="005E6B7D"/>
    <w:p w:rsidR="005E6B7D" w:rsidRDefault="005E6B7D" w:rsidP="00CE0680">
      <w:pPr>
        <w:sectPr w:rsidR="005E6B7D" w:rsidSect="00CE06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B7D" w:rsidRDefault="005E6B7D" w:rsidP="005E6B7D"/>
    <w:p w:rsidR="005E6B7D" w:rsidRDefault="005E6B7D" w:rsidP="005E6B7D">
      <w:pPr>
        <w:sectPr w:rsidR="005E6B7D" w:rsidSect="005E6B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</w:t>
      </w:r>
    </w:p>
    <w:p w:rsidR="005E6B7D" w:rsidRDefault="005E6B7D" w:rsidP="005E6B7D">
      <w:pPr>
        <w:rPr>
          <w:sz w:val="20"/>
          <w:szCs w:val="20"/>
        </w:rPr>
        <w:sectPr w:rsidR="005E6B7D" w:rsidSect="005E6B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6B7D" w:rsidRDefault="005E6B7D" w:rsidP="005E6B7D">
      <w:pPr>
        <w:rPr>
          <w:sz w:val="20"/>
          <w:szCs w:val="20"/>
        </w:rPr>
      </w:pPr>
    </w:p>
    <w:sectPr w:rsidR="005E6B7D" w:rsidSect="005E6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CE5"/>
    <w:multiLevelType w:val="hybridMultilevel"/>
    <w:tmpl w:val="15A6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2CEF"/>
    <w:multiLevelType w:val="hybridMultilevel"/>
    <w:tmpl w:val="DC7885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3F0E4F2F"/>
    <w:multiLevelType w:val="multilevel"/>
    <w:tmpl w:val="01D49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5C038C"/>
    <w:multiLevelType w:val="multilevel"/>
    <w:tmpl w:val="CC94F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63B03EF"/>
    <w:multiLevelType w:val="hybridMultilevel"/>
    <w:tmpl w:val="6F6CF54E"/>
    <w:lvl w:ilvl="0" w:tplc="7ACA04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5B5"/>
    <w:rsid w:val="00051D32"/>
    <w:rsid w:val="000E780F"/>
    <w:rsid w:val="0011679A"/>
    <w:rsid w:val="00122919"/>
    <w:rsid w:val="0014279A"/>
    <w:rsid w:val="001F27ED"/>
    <w:rsid w:val="0022237E"/>
    <w:rsid w:val="00244DB8"/>
    <w:rsid w:val="002B0703"/>
    <w:rsid w:val="002B2DED"/>
    <w:rsid w:val="002D15BE"/>
    <w:rsid w:val="003015B5"/>
    <w:rsid w:val="00306387"/>
    <w:rsid w:val="003658F1"/>
    <w:rsid w:val="00385779"/>
    <w:rsid w:val="003971C4"/>
    <w:rsid w:val="003C572E"/>
    <w:rsid w:val="003F01FA"/>
    <w:rsid w:val="003F307C"/>
    <w:rsid w:val="004539F3"/>
    <w:rsid w:val="005D56B0"/>
    <w:rsid w:val="005E6B7D"/>
    <w:rsid w:val="006D2BE9"/>
    <w:rsid w:val="007C36E0"/>
    <w:rsid w:val="007E3DD1"/>
    <w:rsid w:val="007E5CC5"/>
    <w:rsid w:val="009713C9"/>
    <w:rsid w:val="009A3B22"/>
    <w:rsid w:val="00A31AA1"/>
    <w:rsid w:val="00AA2A82"/>
    <w:rsid w:val="00AA7393"/>
    <w:rsid w:val="00B75DCC"/>
    <w:rsid w:val="00C31B70"/>
    <w:rsid w:val="00C530E4"/>
    <w:rsid w:val="00CB6EA4"/>
    <w:rsid w:val="00CE0680"/>
    <w:rsid w:val="00DC2F93"/>
    <w:rsid w:val="00DE6BD2"/>
    <w:rsid w:val="00E200FD"/>
    <w:rsid w:val="00F55CEA"/>
    <w:rsid w:val="00F71746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7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E3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0D2F-A3BA-4169-BF33-779DDADE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USER</cp:lastModifiedBy>
  <cp:revision>24</cp:revision>
  <cp:lastPrinted>2018-12-25T03:53:00Z</cp:lastPrinted>
  <dcterms:created xsi:type="dcterms:W3CDTF">2013-12-19T09:53:00Z</dcterms:created>
  <dcterms:modified xsi:type="dcterms:W3CDTF">2018-12-25T03:53:00Z</dcterms:modified>
</cp:coreProperties>
</file>