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18" w:rsidRDefault="00170018" w:rsidP="00170018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18" w:rsidRDefault="00170018" w:rsidP="00170018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170018" w:rsidRDefault="00170018" w:rsidP="00170018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70018" w:rsidRDefault="00E06C33" w:rsidP="00170018">
      <w:pPr>
        <w:spacing w:after="480"/>
        <w:rPr>
          <w:sz w:val="26"/>
          <w:szCs w:val="26"/>
        </w:rPr>
      </w:pPr>
      <w:r>
        <w:rPr>
          <w:sz w:val="26"/>
          <w:szCs w:val="26"/>
        </w:rPr>
        <w:t>16</w:t>
      </w:r>
      <w:r w:rsidR="00E36447">
        <w:rPr>
          <w:sz w:val="26"/>
          <w:szCs w:val="26"/>
        </w:rPr>
        <w:t>.04.2021</w:t>
      </w:r>
      <w:r w:rsidR="0086608F">
        <w:rPr>
          <w:sz w:val="26"/>
          <w:szCs w:val="26"/>
        </w:rPr>
        <w:t xml:space="preserve">                       </w:t>
      </w:r>
      <w:r w:rsidR="00D54D77">
        <w:rPr>
          <w:sz w:val="26"/>
          <w:szCs w:val="26"/>
        </w:rPr>
        <w:t xml:space="preserve">                                                                                             </w:t>
      </w:r>
      <w:r w:rsidR="0086608F">
        <w:rPr>
          <w:sz w:val="26"/>
          <w:szCs w:val="26"/>
        </w:rPr>
        <w:t xml:space="preserve">     № 35</w:t>
      </w:r>
    </w:p>
    <w:p w:rsidR="00170018" w:rsidRDefault="00170018" w:rsidP="0017001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170018" w:rsidRDefault="00170018" w:rsidP="00170018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170018" w:rsidRDefault="00170018" w:rsidP="0017001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170018" w:rsidRPr="00E36447" w:rsidRDefault="00170018" w:rsidP="00170018">
      <w:pPr>
        <w:jc w:val="center"/>
        <w:rPr>
          <w:sz w:val="26"/>
          <w:szCs w:val="26"/>
        </w:rPr>
      </w:pPr>
      <w:r w:rsidRPr="00E36447">
        <w:rPr>
          <w:sz w:val="26"/>
          <w:szCs w:val="26"/>
        </w:rPr>
        <w:t>О списании основных средств с баланса Администрации</w:t>
      </w:r>
    </w:p>
    <w:p w:rsidR="00170018" w:rsidRPr="00E36447" w:rsidRDefault="00170018" w:rsidP="00170018">
      <w:pPr>
        <w:jc w:val="center"/>
        <w:rPr>
          <w:sz w:val="26"/>
          <w:szCs w:val="26"/>
        </w:rPr>
      </w:pPr>
      <w:r w:rsidRPr="00E36447">
        <w:rPr>
          <w:sz w:val="26"/>
          <w:szCs w:val="26"/>
        </w:rPr>
        <w:t>Новокривошеинского сельского поселения</w:t>
      </w:r>
    </w:p>
    <w:p w:rsidR="00170018" w:rsidRDefault="00170018" w:rsidP="00170018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170018" w:rsidRDefault="00170018" w:rsidP="00170018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ПОСТАНОВЛЯЮ:</w:t>
      </w:r>
    </w:p>
    <w:p w:rsidR="00170018" w:rsidRDefault="00170018" w:rsidP="00170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баланса Администрации Новокривошеинского сельского поселения следующее имущество:</w:t>
      </w:r>
    </w:p>
    <w:tbl>
      <w:tblPr>
        <w:tblStyle w:val="a4"/>
        <w:tblW w:w="9893" w:type="dxa"/>
        <w:tblInd w:w="108" w:type="dxa"/>
        <w:tblLayout w:type="fixed"/>
        <w:tblLook w:val="01E0"/>
      </w:tblPr>
      <w:tblGrid>
        <w:gridCol w:w="567"/>
        <w:gridCol w:w="1948"/>
        <w:gridCol w:w="1134"/>
        <w:gridCol w:w="889"/>
        <w:gridCol w:w="1585"/>
        <w:gridCol w:w="1394"/>
        <w:gridCol w:w="1188"/>
        <w:gridCol w:w="1188"/>
      </w:tblGrid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E364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11015129700000244110136000</w:t>
            </w:r>
          </w:p>
        </w:tc>
      </w:tr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Pr="00E36447" w:rsidRDefault="001700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36447">
              <w:rPr>
                <w:sz w:val="26"/>
                <w:szCs w:val="26"/>
                <w:lang w:eastAsia="en-US"/>
              </w:rPr>
              <w:t>Тренажер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Pr="00E36447" w:rsidRDefault="001700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36447">
              <w:rPr>
                <w:sz w:val="26"/>
                <w:szCs w:val="26"/>
                <w:lang w:eastAsia="en-US"/>
              </w:rPr>
              <w:t>Палатка 3-хместная «Сахара»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P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Pr="00E36447" w:rsidRDefault="001700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36447">
              <w:rPr>
                <w:sz w:val="26"/>
                <w:szCs w:val="26"/>
                <w:lang w:eastAsia="en-US"/>
              </w:rPr>
              <w:t>Тренажер для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FA78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001:388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170018" w:rsidTr="00E36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Pr="00E36447" w:rsidRDefault="001700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36447">
              <w:rPr>
                <w:sz w:val="26"/>
                <w:szCs w:val="26"/>
                <w:lang w:eastAsia="en-US"/>
              </w:rPr>
              <w:t>Всего 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8" w:rsidRDefault="001700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70018" w:rsidRDefault="00170018" w:rsidP="00170018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170018" w:rsidRDefault="00170018" w:rsidP="00170018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2. Специалисту по муниципальной собственности и земельным ресурсам </w:t>
      </w:r>
      <w:proofErr w:type="spellStart"/>
      <w:r>
        <w:rPr>
          <w:color w:val="000000"/>
          <w:spacing w:val="3"/>
          <w:sz w:val="26"/>
          <w:szCs w:val="26"/>
        </w:rPr>
        <w:t>Фадиной</w:t>
      </w:r>
      <w:proofErr w:type="spellEnd"/>
      <w:r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170018" w:rsidRDefault="00170018" w:rsidP="00170018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3.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170018" w:rsidRDefault="00170018" w:rsidP="00170018">
      <w:pPr>
        <w:rPr>
          <w:sz w:val="26"/>
          <w:szCs w:val="26"/>
        </w:rPr>
      </w:pPr>
    </w:p>
    <w:p w:rsidR="00170018" w:rsidRDefault="00170018" w:rsidP="00170018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170018" w:rsidRDefault="00170018" w:rsidP="00170018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70018" w:rsidRDefault="00170018" w:rsidP="00170018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70018" w:rsidRDefault="00170018" w:rsidP="0017001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170018" w:rsidRDefault="00170018" w:rsidP="00170018">
      <w:pPr>
        <w:shd w:val="clear" w:color="auto" w:fill="FFFFFF"/>
      </w:pPr>
      <w:r>
        <w:t>47433</w:t>
      </w:r>
    </w:p>
    <w:p w:rsidR="00170018" w:rsidRDefault="00170018" w:rsidP="00170018">
      <w:pPr>
        <w:shd w:val="clear" w:color="auto" w:fill="FFFFFF"/>
        <w:rPr>
          <w:sz w:val="24"/>
          <w:szCs w:val="24"/>
        </w:rPr>
      </w:pPr>
    </w:p>
    <w:p w:rsidR="00170018" w:rsidRPr="00170018" w:rsidRDefault="00170018" w:rsidP="00170018">
      <w:pPr>
        <w:shd w:val="clear" w:color="auto" w:fill="FFFFFF"/>
      </w:pPr>
      <w:proofErr w:type="spellStart"/>
      <w:r w:rsidRPr="00170018">
        <w:t>Дубанос</w:t>
      </w:r>
      <w:proofErr w:type="spellEnd"/>
      <w:r w:rsidRPr="00170018">
        <w:t xml:space="preserve"> Т.А.</w:t>
      </w:r>
    </w:p>
    <w:p w:rsidR="00170018" w:rsidRDefault="00170018" w:rsidP="00170018">
      <w:r w:rsidRPr="00170018">
        <w:t>Фадина Т.М.</w:t>
      </w:r>
    </w:p>
    <w:p w:rsidR="00BC0F22" w:rsidRDefault="00170018">
      <w:r>
        <w:rPr>
          <w:sz w:val="24"/>
          <w:szCs w:val="24"/>
        </w:rPr>
        <w:t>В дело</w:t>
      </w:r>
    </w:p>
    <w:sectPr w:rsidR="00BC0F22" w:rsidSect="0017001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18"/>
    <w:rsid w:val="00170018"/>
    <w:rsid w:val="00575F3D"/>
    <w:rsid w:val="0086608F"/>
    <w:rsid w:val="00BC0F22"/>
    <w:rsid w:val="00D54D77"/>
    <w:rsid w:val="00E06C33"/>
    <w:rsid w:val="00E36447"/>
    <w:rsid w:val="00EE7717"/>
    <w:rsid w:val="00FA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18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170018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1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18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170018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1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6F27-1A36-4BCE-BD2C-FBDCBB80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2021-04-21T09:35:00Z</cp:lastPrinted>
  <dcterms:created xsi:type="dcterms:W3CDTF">2021-04-16T03:24:00Z</dcterms:created>
  <dcterms:modified xsi:type="dcterms:W3CDTF">2021-04-22T11:18:00Z</dcterms:modified>
</cp:coreProperties>
</file>