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C" w:rsidRDefault="00992BEC" w:rsidP="00992BE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НОВОКРИВОШЕИНСКОГО СЕЛЬСКОГО ПОСЕЛЕНИЯ</w:t>
      </w:r>
    </w:p>
    <w:p w:rsidR="00992BEC" w:rsidRDefault="00992BEC" w:rsidP="00992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362BA" w:rsidRDefault="000362BA" w:rsidP="00992BEC">
      <w:pPr>
        <w:jc w:val="both"/>
        <w:rPr>
          <w:sz w:val="24"/>
          <w:szCs w:val="24"/>
        </w:rPr>
      </w:pPr>
    </w:p>
    <w:p w:rsidR="00992BEC" w:rsidRDefault="000362BA" w:rsidP="00992BEC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4A1DC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4A1DCA">
        <w:rPr>
          <w:sz w:val="24"/>
          <w:szCs w:val="24"/>
        </w:rPr>
        <w:t>.2019</w:t>
      </w:r>
      <w:r>
        <w:rPr>
          <w:sz w:val="24"/>
          <w:szCs w:val="24"/>
        </w:rPr>
        <w:t xml:space="preserve">                         </w:t>
      </w:r>
      <w:r w:rsidR="00D44150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№ 5</w:t>
      </w:r>
      <w:r w:rsidR="00984796">
        <w:rPr>
          <w:sz w:val="24"/>
          <w:szCs w:val="24"/>
        </w:rPr>
        <w:t>1</w:t>
      </w:r>
    </w:p>
    <w:p w:rsidR="000362BA" w:rsidRDefault="000362BA" w:rsidP="000362BA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Новокривошеино</w:t>
      </w:r>
    </w:p>
    <w:p w:rsidR="000362BA" w:rsidRDefault="000362BA" w:rsidP="000362B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0362BA" w:rsidRDefault="000362BA" w:rsidP="000362BA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0362BA" w:rsidRDefault="000362BA" w:rsidP="00992BEC">
      <w:pPr>
        <w:jc w:val="both"/>
        <w:rPr>
          <w:sz w:val="24"/>
          <w:szCs w:val="24"/>
        </w:rPr>
      </w:pPr>
    </w:p>
    <w:p w:rsidR="00992BEC" w:rsidRDefault="00992BEC" w:rsidP="00992BEC">
      <w:pPr>
        <w:rPr>
          <w:sz w:val="24"/>
          <w:szCs w:val="24"/>
        </w:rPr>
      </w:pPr>
    </w:p>
    <w:p w:rsidR="000362BA" w:rsidRPr="00635501" w:rsidRDefault="000362BA" w:rsidP="000362BA">
      <w:pPr>
        <w:jc w:val="center"/>
        <w:rPr>
          <w:sz w:val="24"/>
          <w:szCs w:val="24"/>
        </w:rPr>
      </w:pPr>
      <w:r w:rsidRPr="00635501">
        <w:rPr>
          <w:bCs/>
          <w:sz w:val="24"/>
          <w:szCs w:val="24"/>
        </w:rPr>
        <w:t xml:space="preserve">Об утверждении Порядка </w:t>
      </w:r>
      <w:r w:rsidRPr="00635501">
        <w:rPr>
          <w:sz w:val="24"/>
          <w:szCs w:val="24"/>
        </w:rPr>
        <w:t>выдачи согласия</w:t>
      </w:r>
      <w:r>
        <w:rPr>
          <w:sz w:val="24"/>
          <w:szCs w:val="24"/>
        </w:rPr>
        <w:t xml:space="preserve"> в письменной форме владельца </w:t>
      </w:r>
      <w:r w:rsidRPr="00635501">
        <w:rPr>
          <w:sz w:val="24"/>
          <w:szCs w:val="24"/>
        </w:rPr>
        <w:t xml:space="preserve">автомобильныхдорог общего пользования местного значениямуниципального образования на выполнениеработ по строительству, реконструкции,капитальному ремонту и ремонту пересеченийи примыканий </w:t>
      </w:r>
      <w:r>
        <w:rPr>
          <w:sz w:val="24"/>
          <w:szCs w:val="24"/>
        </w:rPr>
        <w:t xml:space="preserve">в отношении автомобильных дорог </w:t>
      </w:r>
      <w:r w:rsidRPr="00635501">
        <w:rPr>
          <w:sz w:val="24"/>
          <w:szCs w:val="24"/>
        </w:rPr>
        <w:t>общег</w:t>
      </w:r>
      <w:r>
        <w:rPr>
          <w:sz w:val="24"/>
          <w:szCs w:val="24"/>
        </w:rPr>
        <w:t xml:space="preserve">о пользования местного значения </w:t>
      </w:r>
      <w:r w:rsidRPr="0063550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Новокривошеинское сельское поселение Кривошеинского района Томской области</w:t>
      </w:r>
    </w:p>
    <w:p w:rsidR="00984796" w:rsidRPr="00A75FE8" w:rsidRDefault="00984796" w:rsidP="00984796">
      <w:pPr>
        <w:ind w:left="-342"/>
        <w:jc w:val="both"/>
        <w:rPr>
          <w:rFonts w:eastAsia="Times New Roman"/>
          <w:sz w:val="24"/>
          <w:szCs w:val="24"/>
          <w:lang w:eastAsia="ru-RU"/>
        </w:rPr>
      </w:pPr>
    </w:p>
    <w:p w:rsidR="000362BA" w:rsidRPr="00635501" w:rsidRDefault="00984796" w:rsidP="000362B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A75FE8">
        <w:rPr>
          <w:rFonts w:eastAsia="Times New Roman"/>
          <w:sz w:val="24"/>
          <w:szCs w:val="24"/>
          <w:lang w:eastAsia="ru-RU"/>
        </w:rPr>
        <w:t xml:space="preserve">В соответствии </w:t>
      </w:r>
      <w:r w:rsidR="000362BA">
        <w:rPr>
          <w:sz w:val="24"/>
          <w:szCs w:val="24"/>
        </w:rPr>
        <w:t>со</w:t>
      </w:r>
      <w:r w:rsidR="000362BA" w:rsidRPr="00635501">
        <w:rPr>
          <w:sz w:val="24"/>
          <w:szCs w:val="24"/>
        </w:rPr>
        <w:t xml:space="preserve"> статьей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2F7053" w:rsidRDefault="002F7053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</w:p>
    <w:p w:rsidR="00984796" w:rsidRDefault="00984796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ПОСТАНОВЛЯЮ:</w:t>
      </w:r>
    </w:p>
    <w:p w:rsidR="002F7053" w:rsidRPr="00A75FE8" w:rsidRDefault="002F7053" w:rsidP="00984796">
      <w:pPr>
        <w:ind w:left="-342" w:firstLine="342"/>
        <w:jc w:val="both"/>
        <w:rPr>
          <w:rFonts w:eastAsia="Times New Roman"/>
          <w:sz w:val="24"/>
          <w:szCs w:val="24"/>
          <w:lang w:eastAsia="ru-RU"/>
        </w:rPr>
      </w:pPr>
    </w:p>
    <w:p w:rsidR="000362BA" w:rsidRPr="00635501" w:rsidRDefault="000362BA" w:rsidP="000362BA">
      <w:pPr>
        <w:ind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Pr="000362BA">
        <w:rPr>
          <w:rFonts w:eastAsia="Times New Roman"/>
          <w:sz w:val="24"/>
          <w:szCs w:val="24"/>
          <w:lang w:eastAsia="ru-RU"/>
        </w:rPr>
        <w:t xml:space="preserve">Утвердить Порядок </w:t>
      </w:r>
      <w:r w:rsidRPr="00635501">
        <w:rPr>
          <w:sz w:val="24"/>
          <w:szCs w:val="24"/>
        </w:rPr>
        <w:t>выдачи согласия</w:t>
      </w:r>
      <w:r>
        <w:rPr>
          <w:sz w:val="24"/>
          <w:szCs w:val="24"/>
        </w:rPr>
        <w:t xml:space="preserve"> в письменной форме владельца </w:t>
      </w:r>
      <w:r w:rsidRPr="00635501">
        <w:rPr>
          <w:sz w:val="24"/>
          <w:szCs w:val="24"/>
        </w:rPr>
        <w:t xml:space="preserve">автомобильныхдорог общего пользования местного значениямуниципального образования на выполнениеработ по строительству, реконструкции,капитальному ремонту и ремонту пересеченийи примыканий </w:t>
      </w:r>
      <w:r>
        <w:rPr>
          <w:sz w:val="24"/>
          <w:szCs w:val="24"/>
        </w:rPr>
        <w:t xml:space="preserve">в отношении автомобильных дорог </w:t>
      </w:r>
      <w:r w:rsidRPr="00635501">
        <w:rPr>
          <w:sz w:val="24"/>
          <w:szCs w:val="24"/>
        </w:rPr>
        <w:t>общег</w:t>
      </w:r>
      <w:r>
        <w:rPr>
          <w:sz w:val="24"/>
          <w:szCs w:val="24"/>
        </w:rPr>
        <w:t xml:space="preserve">о пользования местного значения </w:t>
      </w:r>
      <w:r w:rsidRPr="0063550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Новокривошеинское сельское поселение Кривошеинского района Томской области, согласно приложению.</w:t>
      </w:r>
    </w:p>
    <w:p w:rsidR="00984796" w:rsidRPr="000362BA" w:rsidRDefault="00A43722" w:rsidP="00A43722">
      <w:pPr>
        <w:tabs>
          <w:tab w:val="num" w:pos="1134"/>
        </w:tabs>
        <w:suppressAutoHyphens w:val="0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="00955C11">
        <w:rPr>
          <w:rFonts w:eastAsia="Times New Roman"/>
          <w:sz w:val="24"/>
          <w:szCs w:val="24"/>
          <w:lang w:eastAsia="ru-RU"/>
        </w:rPr>
        <w:t>Настоящее постановление вступает в силу с даты его подписания.</w:t>
      </w:r>
    </w:p>
    <w:p w:rsidR="00984796" w:rsidRPr="00A75FE8" w:rsidRDefault="00A43722" w:rsidP="00A43722">
      <w:pPr>
        <w:tabs>
          <w:tab w:val="left" w:pos="851"/>
        </w:tabs>
        <w:suppressAutoHyphens w:val="0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="00984796" w:rsidRPr="00A75FE8">
        <w:rPr>
          <w:rFonts w:eastAsia="Times New Roman"/>
          <w:sz w:val="24"/>
          <w:szCs w:val="24"/>
          <w:lang w:eastAsia="ru-RU"/>
        </w:rPr>
        <w:t>Опубликова</w:t>
      </w:r>
      <w:r w:rsidR="00955C11">
        <w:rPr>
          <w:rFonts w:eastAsia="Times New Roman"/>
          <w:sz w:val="24"/>
          <w:szCs w:val="24"/>
          <w:lang w:eastAsia="ru-RU"/>
        </w:rPr>
        <w:t>ть настоящее постановление в информационном бюллетене</w:t>
      </w:r>
      <w:r w:rsidR="00984796" w:rsidRPr="00A75FE8">
        <w:rPr>
          <w:rFonts w:eastAsia="Times New Roman"/>
          <w:sz w:val="24"/>
          <w:szCs w:val="24"/>
          <w:lang w:eastAsia="ru-RU"/>
        </w:rPr>
        <w:t xml:space="preserve">  Новокривошеинского сельского поселения и разместить на официальном сайте муниципальног</w:t>
      </w:r>
      <w:r w:rsidR="00955C11">
        <w:rPr>
          <w:rFonts w:eastAsia="Times New Roman"/>
          <w:sz w:val="24"/>
          <w:szCs w:val="24"/>
          <w:lang w:eastAsia="ru-RU"/>
        </w:rPr>
        <w:t>о образования Новокривошеинское сельское поселение</w:t>
      </w:r>
      <w:r w:rsidR="00984796" w:rsidRPr="00A75FE8">
        <w:rPr>
          <w:rFonts w:eastAsia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984796" w:rsidRPr="00A75FE8" w:rsidRDefault="00A43722" w:rsidP="00A43722">
      <w:pPr>
        <w:tabs>
          <w:tab w:val="left" w:pos="851"/>
        </w:tabs>
        <w:suppressAutoHyphens w:val="0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="00984796" w:rsidRPr="00A75FE8">
        <w:rPr>
          <w:rFonts w:eastAsia="Times New Roman"/>
          <w:sz w:val="24"/>
          <w:szCs w:val="24"/>
          <w:lang w:eastAsia="ru-RU"/>
        </w:rPr>
        <w:t>Контроль  исполнения настоящего постановления оставляю за собой</w:t>
      </w:r>
    </w:p>
    <w:p w:rsidR="00984796" w:rsidRDefault="00984796" w:rsidP="00A43722">
      <w:pPr>
        <w:ind w:firstLine="284"/>
        <w:jc w:val="both"/>
        <w:rPr>
          <w:rFonts w:eastAsia="Times New Roman"/>
          <w:sz w:val="24"/>
          <w:szCs w:val="24"/>
          <w:lang w:eastAsia="ru-RU"/>
        </w:rPr>
      </w:pPr>
    </w:p>
    <w:p w:rsidR="00A43722" w:rsidRDefault="00A43722" w:rsidP="00984796">
      <w:pPr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A43722" w:rsidRDefault="00A43722" w:rsidP="00984796">
      <w:pPr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A43722" w:rsidRDefault="00A43722" w:rsidP="00984796">
      <w:pPr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A43722" w:rsidRPr="00A75FE8" w:rsidRDefault="00A43722" w:rsidP="00984796">
      <w:pPr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Глава Новокривошеинского сельского поселения</w:t>
      </w:r>
    </w:p>
    <w:p w:rsidR="00984796" w:rsidRPr="00A75FE8" w:rsidRDefault="00984796" w:rsidP="00984796">
      <w:pPr>
        <w:jc w:val="both"/>
        <w:rPr>
          <w:rFonts w:eastAsia="Times New Roman"/>
          <w:sz w:val="24"/>
          <w:szCs w:val="24"/>
          <w:lang w:eastAsia="ru-RU"/>
        </w:rPr>
      </w:pPr>
      <w:r w:rsidRPr="00A75FE8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 w:rsidRPr="00A75FE8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>А.О. Саяпин</w:t>
      </w:r>
    </w:p>
    <w:p w:rsidR="00984796" w:rsidRPr="00A75FE8" w:rsidRDefault="00984796" w:rsidP="00984796">
      <w:pPr>
        <w:ind w:left="708"/>
        <w:jc w:val="both"/>
        <w:rPr>
          <w:rFonts w:eastAsia="Times New Roman"/>
          <w:sz w:val="24"/>
          <w:szCs w:val="24"/>
          <w:lang w:eastAsia="ru-RU"/>
        </w:rPr>
      </w:pPr>
    </w:p>
    <w:p w:rsidR="00984796" w:rsidRDefault="00984796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84796">
      <w:pPr>
        <w:ind w:left="-57"/>
        <w:jc w:val="both"/>
        <w:rPr>
          <w:rFonts w:eastAsia="Times New Roman"/>
          <w:sz w:val="24"/>
          <w:szCs w:val="24"/>
          <w:lang w:eastAsia="ru-RU"/>
        </w:rPr>
      </w:pPr>
    </w:p>
    <w:p w:rsidR="00820125" w:rsidRDefault="00820125" w:rsidP="00955C11">
      <w:pPr>
        <w:jc w:val="both"/>
        <w:rPr>
          <w:rFonts w:eastAsia="Times New Roman"/>
          <w:sz w:val="24"/>
          <w:szCs w:val="24"/>
          <w:lang w:eastAsia="ru-RU"/>
        </w:rPr>
      </w:pPr>
    </w:p>
    <w:p w:rsidR="00955C11" w:rsidRDefault="00955C11" w:rsidP="00955C11">
      <w:pPr>
        <w:jc w:val="both"/>
        <w:rPr>
          <w:rFonts w:eastAsia="Times New Roman"/>
          <w:sz w:val="24"/>
          <w:szCs w:val="24"/>
          <w:lang w:eastAsia="ru-RU"/>
        </w:rPr>
      </w:pPr>
    </w:p>
    <w:p w:rsidR="00955C11" w:rsidRDefault="00955C11" w:rsidP="00955C11">
      <w:pPr>
        <w:jc w:val="both"/>
        <w:rPr>
          <w:rFonts w:eastAsia="Times New Roman"/>
          <w:sz w:val="24"/>
          <w:szCs w:val="24"/>
          <w:lang w:eastAsia="ru-RU"/>
        </w:rPr>
      </w:pPr>
    </w:p>
    <w:p w:rsidR="00A43722" w:rsidRDefault="00A43722" w:rsidP="00955C11">
      <w:pPr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955C11" w:rsidRPr="00955C11" w:rsidRDefault="00955C11" w:rsidP="00955C11">
      <w:pPr>
        <w:ind w:left="69"/>
        <w:jc w:val="right"/>
        <w:rPr>
          <w:sz w:val="24"/>
          <w:szCs w:val="24"/>
        </w:rPr>
      </w:pPr>
      <w:r w:rsidRPr="00955C11">
        <w:rPr>
          <w:sz w:val="24"/>
          <w:szCs w:val="24"/>
        </w:rPr>
        <w:lastRenderedPageBreak/>
        <w:t xml:space="preserve">Приложение </w:t>
      </w:r>
    </w:p>
    <w:p w:rsidR="00955C11" w:rsidRPr="00955C11" w:rsidRDefault="00955C11" w:rsidP="00955C11">
      <w:pPr>
        <w:ind w:left="69"/>
        <w:jc w:val="right"/>
        <w:rPr>
          <w:sz w:val="24"/>
          <w:szCs w:val="24"/>
        </w:rPr>
      </w:pP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  <w:t xml:space="preserve">к постановлению Администрации </w:t>
      </w:r>
    </w:p>
    <w:p w:rsidR="00955C11" w:rsidRPr="00955C11" w:rsidRDefault="00955C11" w:rsidP="00955C11">
      <w:pPr>
        <w:ind w:left="69"/>
        <w:jc w:val="right"/>
        <w:rPr>
          <w:sz w:val="24"/>
          <w:szCs w:val="24"/>
        </w:rPr>
      </w:pP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 w:rsidRPr="00955C11">
        <w:rPr>
          <w:sz w:val="24"/>
          <w:szCs w:val="24"/>
        </w:rPr>
        <w:tab/>
      </w:r>
      <w:r>
        <w:rPr>
          <w:sz w:val="24"/>
          <w:szCs w:val="24"/>
        </w:rPr>
        <w:t xml:space="preserve">Новокривошеинского </w:t>
      </w:r>
      <w:r w:rsidRPr="00955C1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от 29.03.2019 № 51</w:t>
      </w:r>
    </w:p>
    <w:p w:rsidR="00955C11" w:rsidRPr="00955C11" w:rsidRDefault="00955C11" w:rsidP="00955C1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5C11" w:rsidRPr="00635501" w:rsidRDefault="00955C11" w:rsidP="00955C11">
      <w:pPr>
        <w:ind w:firstLine="900"/>
        <w:jc w:val="both"/>
        <w:rPr>
          <w:sz w:val="24"/>
          <w:szCs w:val="24"/>
        </w:rPr>
      </w:pPr>
    </w:p>
    <w:p w:rsidR="00955C11" w:rsidRPr="00635501" w:rsidRDefault="00955C11" w:rsidP="00955C1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55C11" w:rsidRPr="00635501" w:rsidRDefault="00955C11" w:rsidP="00955C1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35501">
        <w:rPr>
          <w:b/>
          <w:sz w:val="24"/>
          <w:szCs w:val="24"/>
        </w:rPr>
        <w:t>ПОРЯДОК</w:t>
      </w:r>
    </w:p>
    <w:p w:rsidR="00955C11" w:rsidRPr="00635501" w:rsidRDefault="00955C11" w:rsidP="00955C11">
      <w:pPr>
        <w:jc w:val="center"/>
        <w:rPr>
          <w:sz w:val="24"/>
          <w:szCs w:val="24"/>
        </w:rPr>
      </w:pPr>
      <w:r w:rsidRPr="00635501">
        <w:rPr>
          <w:sz w:val="24"/>
          <w:szCs w:val="24"/>
        </w:rPr>
        <w:t xml:space="preserve">выдачи согласия в письменной форме владельца автомобильных дорог общего пользования местного значения муниципального образования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 муниципального образования </w:t>
      </w:r>
      <w:r>
        <w:rPr>
          <w:sz w:val="24"/>
          <w:szCs w:val="24"/>
        </w:rPr>
        <w:t>Новокривошеинское сельское поселение Кривошеинского района Томской области</w:t>
      </w:r>
    </w:p>
    <w:p w:rsidR="00955C11" w:rsidRPr="00635501" w:rsidRDefault="00955C11" w:rsidP="00955C1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55C11" w:rsidRPr="00635501" w:rsidRDefault="00955C11" w:rsidP="00955C11">
      <w:pPr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 xml:space="preserve">1. Настоящий Порядок выдачи согласия в письменной форме владельца автомобильных дорог общего пользования местного значения муниципального образования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 муниципального образования </w:t>
      </w:r>
      <w:r>
        <w:rPr>
          <w:sz w:val="24"/>
          <w:szCs w:val="24"/>
        </w:rPr>
        <w:t>Новокривошеинское сельское поселение Кривошеинского района Томской области</w:t>
      </w:r>
      <w:r w:rsidRPr="00635501">
        <w:rPr>
          <w:sz w:val="24"/>
          <w:szCs w:val="24"/>
        </w:rPr>
        <w:t>(далее – согласие) разработан в соответствии со статьей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29 декабря 2017 года №453-ФЗ).</w:t>
      </w:r>
    </w:p>
    <w:p w:rsidR="00955C11" w:rsidRPr="00635501" w:rsidRDefault="00955C11" w:rsidP="00955C11">
      <w:pPr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2. Согласие выдается 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 (далее – заинтересованные лица).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3. Для получения согласия, предусмотренного пунктом 1 настоящего Порядка, заинтересованные лица обращаются к владельцу автомобильных дорог – в муниципальное образование (далее – владелец автомобильной дороги) с представлением следующих документов: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 xml:space="preserve">1) письменное заявление о выдаче согласия с указанием сведений о заявителе (почтовый и юридический адрес, контрактные телефоны); наименования автомобильной дороги в соответствии с перечнем автомобильных дорог, утвержденным постановлением Администрации </w:t>
      </w:r>
      <w:r w:rsidR="00A43722">
        <w:rPr>
          <w:sz w:val="24"/>
          <w:szCs w:val="24"/>
        </w:rPr>
        <w:t>Новокривошеинского</w:t>
      </w:r>
      <w:r w:rsidRPr="0063550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 05.12</w:t>
      </w:r>
      <w:r w:rsidRPr="00635501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635501">
        <w:rPr>
          <w:sz w:val="24"/>
          <w:szCs w:val="24"/>
        </w:rPr>
        <w:t xml:space="preserve"> №</w:t>
      </w:r>
      <w:r>
        <w:rPr>
          <w:sz w:val="24"/>
          <w:szCs w:val="24"/>
        </w:rPr>
        <w:t>117 «Об утверждении перечня автомобильных дорог общего пользования местного значения»</w:t>
      </w:r>
      <w:r w:rsidRPr="00635501">
        <w:rPr>
          <w:sz w:val="24"/>
          <w:szCs w:val="24"/>
        </w:rPr>
        <w:t>; местоположения пересечения/примыкания относительно автомобильной дороги; дата и подпись заинтересованного лица;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и ремонту пересечений и примыканий (выписка из Единого государственного реестра прав на недвижимое имущество и сделок ним).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4. Принятые документы должны быть рассмотрены владельцем автомобильных дорог в срок не более тридцати календарных дней со дня поступления заявления о выдаче согласия.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5. По результатам рассмотрения владельцем автомобильных дорог представленных документов должно быть принято одно из следующих решений: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1) о выдаче согласия;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2) об отказе в выдаче согласия.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6. Владелец автомобильных дорог отказывает в выдаче согласия в следующих случаях: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1) заявление и прилагаемые к нему документы не соответствуют требованиям пункта 3 настоящего Порядка.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lastRenderedPageBreak/>
        <w:t>2) в случае несоответствия планируемых работ по строительству, реконструкции, капитальному ремонту и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эксплуатации автомобильных дорог.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7. Решение о выдаче согласия должно содержать: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1) сведения о заявителе;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2) кадастровый номер земельного участка;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3) вид работ (строительство, реконструкция, капитальный ремонт,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6) срок действия согласия;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В случае изменения заявителя или его наименования (имени) новый или соответственно прежний заявитель обязан в течение десяти рабочих дней письменно обратиться к владельцу автомобильных дорог для внесения в ранее выданное согласие изменений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955C11" w:rsidRPr="00635501" w:rsidRDefault="00955C11" w:rsidP="00955C11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635501">
        <w:rPr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955C11" w:rsidRDefault="00955C11" w:rsidP="00955C1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501">
        <w:rPr>
          <w:sz w:val="24"/>
          <w:szCs w:val="24"/>
        </w:rPr>
        <w:t xml:space="preserve">9. </w:t>
      </w:r>
      <w:r w:rsidRPr="00635501">
        <w:rPr>
          <w:sz w:val="24"/>
          <w:szCs w:val="24"/>
          <w:lang w:eastAsia="ru-RU"/>
        </w:rPr>
        <w:t>Согласие в письменной форме владельца автомобильной дороги, указанное в пункте 7 настоящего Порядка,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согласия.</w:t>
      </w:r>
    </w:p>
    <w:p w:rsidR="00955C11" w:rsidRPr="00635501" w:rsidRDefault="00955C11" w:rsidP="00955C11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35501">
        <w:rPr>
          <w:sz w:val="24"/>
          <w:szCs w:val="24"/>
          <w:lang w:eastAsia="ru-RU"/>
        </w:rPr>
        <w:t>10. Заявитель может обжаловать решение, действия или бездействие должностных лиц владельца автомобильной дороги местного значения в порядке, предусмотренном законодательством Российской Федерации.</w:t>
      </w:r>
    </w:p>
    <w:p w:rsidR="00955C11" w:rsidRPr="00635501" w:rsidRDefault="00955C11" w:rsidP="00955C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5C11" w:rsidRPr="00635501" w:rsidRDefault="00955C11" w:rsidP="00955C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C11" w:rsidRPr="00635501" w:rsidRDefault="00955C11" w:rsidP="00955C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C11" w:rsidRPr="00635501" w:rsidRDefault="00955C11" w:rsidP="00955C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635501" w:rsidRDefault="00955C11" w:rsidP="00955C11">
      <w:pPr>
        <w:rPr>
          <w:sz w:val="24"/>
          <w:szCs w:val="24"/>
        </w:rPr>
      </w:pPr>
    </w:p>
    <w:p w:rsidR="00955C11" w:rsidRPr="00A75FE8" w:rsidRDefault="00955C11" w:rsidP="00955C11">
      <w:pPr>
        <w:jc w:val="both"/>
        <w:rPr>
          <w:rFonts w:eastAsia="Times New Roman"/>
          <w:sz w:val="24"/>
          <w:szCs w:val="24"/>
          <w:lang w:eastAsia="ru-RU"/>
        </w:rPr>
      </w:pPr>
    </w:p>
    <w:sectPr w:rsidR="00955C11" w:rsidRPr="00A75FE8" w:rsidSect="00A437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C84"/>
    <w:multiLevelType w:val="hybridMultilevel"/>
    <w:tmpl w:val="68BC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9C0CF9"/>
    <w:multiLevelType w:val="multilevel"/>
    <w:tmpl w:val="31D8A7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BEC"/>
    <w:rsid w:val="000362BA"/>
    <w:rsid w:val="00122718"/>
    <w:rsid w:val="00182806"/>
    <w:rsid w:val="001A23EC"/>
    <w:rsid w:val="002677E5"/>
    <w:rsid w:val="002A5EC8"/>
    <w:rsid w:val="002F4649"/>
    <w:rsid w:val="002F7053"/>
    <w:rsid w:val="003F2212"/>
    <w:rsid w:val="004A1DCA"/>
    <w:rsid w:val="00587E0F"/>
    <w:rsid w:val="005F28B3"/>
    <w:rsid w:val="00820125"/>
    <w:rsid w:val="008D2D3D"/>
    <w:rsid w:val="00955C11"/>
    <w:rsid w:val="00984796"/>
    <w:rsid w:val="00992BEC"/>
    <w:rsid w:val="00A220FE"/>
    <w:rsid w:val="00A43722"/>
    <w:rsid w:val="00B66BCE"/>
    <w:rsid w:val="00CB3776"/>
    <w:rsid w:val="00D4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BE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2BEC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92BE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92BEC"/>
    <w:pPr>
      <w:shd w:val="clear" w:color="auto" w:fill="FFFFFF"/>
      <w:suppressAutoHyphens w:val="0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992B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BEC"/>
    <w:pPr>
      <w:shd w:val="clear" w:color="auto" w:fill="FFFFFF"/>
      <w:suppressAutoHyphens w:val="0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992BE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92BEC"/>
  </w:style>
  <w:style w:type="table" w:styleId="a6">
    <w:name w:val="Table Grid"/>
    <w:basedOn w:val="a1"/>
    <w:uiPriority w:val="59"/>
    <w:rsid w:val="00992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649"/>
    <w:pPr>
      <w:spacing w:after="0" w:line="240" w:lineRule="auto"/>
    </w:pPr>
  </w:style>
  <w:style w:type="paragraph" w:customStyle="1" w:styleId="Style6">
    <w:name w:val="Style6"/>
    <w:basedOn w:val="a"/>
    <w:rsid w:val="00587E0F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BE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2BEC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92BE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92BEC"/>
    <w:pPr>
      <w:shd w:val="clear" w:color="auto" w:fill="FFFFFF"/>
      <w:suppressAutoHyphens w:val="0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992BE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BEC"/>
    <w:pPr>
      <w:shd w:val="clear" w:color="auto" w:fill="FFFFFF"/>
      <w:suppressAutoHyphens w:val="0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992BE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92BEC"/>
  </w:style>
  <w:style w:type="table" w:styleId="a6">
    <w:name w:val="Table Grid"/>
    <w:basedOn w:val="a1"/>
    <w:uiPriority w:val="59"/>
    <w:rsid w:val="00992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F4649"/>
    <w:pPr>
      <w:spacing w:after="0" w:line="240" w:lineRule="auto"/>
    </w:pPr>
  </w:style>
  <w:style w:type="paragraph" w:customStyle="1" w:styleId="Style6">
    <w:name w:val="Style6"/>
    <w:basedOn w:val="a"/>
    <w:rsid w:val="00587E0F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2019-02-01T07:39:00Z</cp:lastPrinted>
  <dcterms:created xsi:type="dcterms:W3CDTF">2019-02-25T10:07:00Z</dcterms:created>
  <dcterms:modified xsi:type="dcterms:W3CDTF">2019-04-11T02:56:00Z</dcterms:modified>
</cp:coreProperties>
</file>