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675" w:rsidRDefault="002B3675" w:rsidP="002B3675">
      <w:pPr>
        <w:pStyle w:val="2"/>
        <w:ind w:firstLin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2B3675" w:rsidRDefault="002B3675" w:rsidP="002B3675">
      <w:pPr>
        <w:pStyle w:val="2"/>
        <w:spacing w:before="0" w:after="480" w:line="240" w:lineRule="auto"/>
        <w:ind w:firstLine="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АДМИНИСТРАЦИЯ НОВОКРИВОШЕИНСКОГО СЕЛЬСКОГО ПОСЕЛЕНИЯ</w:t>
      </w:r>
    </w:p>
    <w:p w:rsidR="002B3675" w:rsidRDefault="002B3675" w:rsidP="002B3675">
      <w:pPr>
        <w:spacing w:after="480"/>
        <w:jc w:val="center"/>
        <w:rPr>
          <w:rFonts w:cstheme="minorBidi"/>
          <w:color w:val="auto"/>
          <w:sz w:val="26"/>
          <w:szCs w:val="26"/>
        </w:rPr>
      </w:pPr>
      <w:r>
        <w:rPr>
          <w:b w:val="0"/>
          <w:sz w:val="26"/>
          <w:szCs w:val="26"/>
        </w:rPr>
        <w:t>ПОСТАНОВЛЕНИЕ</w:t>
      </w:r>
    </w:p>
    <w:p w:rsidR="002B3675" w:rsidRDefault="002B3675" w:rsidP="002B3675">
      <w:pPr>
        <w:spacing w:after="48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17.06.2019                                                                                                                         № 77</w:t>
      </w:r>
    </w:p>
    <w:p w:rsidR="002B3675" w:rsidRDefault="002B3675" w:rsidP="002B3675">
      <w:pPr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с. Новокривошеино</w:t>
      </w:r>
    </w:p>
    <w:p w:rsidR="002B3675" w:rsidRDefault="002B3675" w:rsidP="002B3675">
      <w:pPr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Кривошеинского района</w:t>
      </w:r>
    </w:p>
    <w:p w:rsidR="002B3675" w:rsidRDefault="002B3675" w:rsidP="002B3675">
      <w:pPr>
        <w:spacing w:after="480"/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Томской области</w:t>
      </w:r>
    </w:p>
    <w:p w:rsidR="002B3675" w:rsidRDefault="002B3675" w:rsidP="002B3675">
      <w:pPr>
        <w:rPr>
          <w:b w:val="0"/>
          <w:sz w:val="26"/>
          <w:szCs w:val="26"/>
        </w:rPr>
      </w:pPr>
    </w:p>
    <w:p w:rsidR="004B1D46" w:rsidRPr="004B1D46" w:rsidRDefault="002B3675" w:rsidP="004B1D46">
      <w:pPr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О </w:t>
      </w:r>
      <w:r w:rsidR="0033068A">
        <w:rPr>
          <w:b w:val="0"/>
          <w:sz w:val="26"/>
          <w:szCs w:val="26"/>
        </w:rPr>
        <w:t xml:space="preserve">принятии </w:t>
      </w:r>
      <w:r w:rsidR="004B1D46">
        <w:rPr>
          <w:b w:val="0"/>
          <w:sz w:val="26"/>
          <w:szCs w:val="26"/>
        </w:rPr>
        <w:t xml:space="preserve">в казну </w:t>
      </w:r>
      <w:r w:rsidR="004B1D46" w:rsidRPr="004B1D46">
        <w:rPr>
          <w:b w:val="0"/>
          <w:sz w:val="26"/>
          <w:szCs w:val="26"/>
        </w:rPr>
        <w:t xml:space="preserve">муниципального образования </w:t>
      </w:r>
    </w:p>
    <w:p w:rsidR="002B3675" w:rsidRDefault="004B1D46" w:rsidP="004B1D46">
      <w:pPr>
        <w:jc w:val="center"/>
        <w:rPr>
          <w:b w:val="0"/>
          <w:sz w:val="26"/>
          <w:szCs w:val="26"/>
        </w:rPr>
      </w:pPr>
      <w:r w:rsidRPr="004B1D46">
        <w:rPr>
          <w:b w:val="0"/>
          <w:sz w:val="26"/>
          <w:szCs w:val="26"/>
        </w:rPr>
        <w:t xml:space="preserve">Новокривошеинское сельское поселение </w:t>
      </w:r>
      <w:r w:rsidR="0033068A">
        <w:rPr>
          <w:b w:val="0"/>
          <w:sz w:val="26"/>
          <w:szCs w:val="26"/>
        </w:rPr>
        <w:t>движимого имущества</w:t>
      </w:r>
    </w:p>
    <w:p w:rsidR="002B3675" w:rsidRDefault="002B3675" w:rsidP="002B3675">
      <w:pPr>
        <w:tabs>
          <w:tab w:val="left" w:pos="6675"/>
        </w:tabs>
        <w:jc w:val="both"/>
        <w:rPr>
          <w:b w:val="0"/>
          <w:color w:val="auto"/>
          <w:sz w:val="26"/>
          <w:szCs w:val="26"/>
          <w:shd w:val="clear" w:color="auto" w:fill="FFFFFF"/>
        </w:rPr>
      </w:pPr>
    </w:p>
    <w:p w:rsidR="002B3675" w:rsidRDefault="002B3675" w:rsidP="002B3675">
      <w:pPr>
        <w:tabs>
          <w:tab w:val="left" w:pos="6675"/>
        </w:tabs>
        <w:jc w:val="both"/>
        <w:rPr>
          <w:b w:val="0"/>
          <w:bCs/>
          <w:color w:val="auto"/>
          <w:sz w:val="26"/>
          <w:szCs w:val="26"/>
        </w:rPr>
      </w:pPr>
      <w:r>
        <w:rPr>
          <w:b w:val="0"/>
          <w:color w:val="auto"/>
          <w:sz w:val="26"/>
          <w:szCs w:val="26"/>
        </w:rPr>
        <w:t xml:space="preserve">В </w:t>
      </w:r>
      <w:r w:rsidR="00F75E3E">
        <w:rPr>
          <w:b w:val="0"/>
          <w:color w:val="auto"/>
          <w:sz w:val="26"/>
          <w:szCs w:val="26"/>
        </w:rPr>
        <w:t xml:space="preserve">соответствии с Решением Думы Кривошеинского района от 25.04.2019 № 276 «О безвозмездной передаче движимого муниципального имущества», Постановлением Администрации Кривошеинского района от 04.06.2019 № 326 «О безвозмездной передаче муниципального движимого имущества» </w:t>
      </w:r>
    </w:p>
    <w:p w:rsidR="002B3675" w:rsidRDefault="002B3675" w:rsidP="002B3675">
      <w:pPr>
        <w:jc w:val="both"/>
        <w:rPr>
          <w:b w:val="0"/>
          <w:sz w:val="26"/>
          <w:szCs w:val="26"/>
        </w:rPr>
      </w:pPr>
      <w:proofErr w:type="gramStart"/>
      <w:r>
        <w:rPr>
          <w:b w:val="0"/>
          <w:sz w:val="26"/>
          <w:szCs w:val="26"/>
        </w:rPr>
        <w:t>П</w:t>
      </w:r>
      <w:proofErr w:type="gramEnd"/>
      <w:r>
        <w:rPr>
          <w:b w:val="0"/>
          <w:sz w:val="26"/>
          <w:szCs w:val="26"/>
        </w:rPr>
        <w:t xml:space="preserve"> О С Т А Н О В Л Я Ю : </w:t>
      </w:r>
    </w:p>
    <w:p w:rsidR="002B3675" w:rsidRDefault="002B3675" w:rsidP="00F75E3E">
      <w:pPr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1.  </w:t>
      </w:r>
      <w:r w:rsidR="00F75E3E">
        <w:rPr>
          <w:b w:val="0"/>
          <w:sz w:val="26"/>
          <w:szCs w:val="26"/>
        </w:rPr>
        <w:t>Принять безвозмездно в казну муниципального образования Новокривошеинское сельское поселение движимое имущество согласно перечню (приложение).</w:t>
      </w:r>
    </w:p>
    <w:p w:rsidR="00F75E3E" w:rsidRDefault="002B3675" w:rsidP="002B3675">
      <w:pPr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2. </w:t>
      </w:r>
      <w:r w:rsidR="00F75E3E">
        <w:rPr>
          <w:b w:val="0"/>
          <w:sz w:val="26"/>
          <w:szCs w:val="26"/>
        </w:rPr>
        <w:t>Главному бухгалтеру Администрации Новокривошеинского сельского поселения (</w:t>
      </w:r>
      <w:proofErr w:type="spellStart"/>
      <w:r w:rsidR="00F75E3E">
        <w:rPr>
          <w:b w:val="0"/>
          <w:sz w:val="26"/>
          <w:szCs w:val="26"/>
        </w:rPr>
        <w:t>Т.А.Дубанос</w:t>
      </w:r>
      <w:proofErr w:type="spellEnd"/>
      <w:r w:rsidR="00F75E3E">
        <w:rPr>
          <w:b w:val="0"/>
          <w:sz w:val="26"/>
          <w:szCs w:val="26"/>
        </w:rPr>
        <w:t>):</w:t>
      </w:r>
    </w:p>
    <w:p w:rsidR="00535B15" w:rsidRDefault="00F75E3E" w:rsidP="002B3675">
      <w:pPr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1) оформить прием муниципального движимого имущества</w:t>
      </w:r>
      <w:r w:rsidR="00535B15">
        <w:rPr>
          <w:b w:val="0"/>
          <w:sz w:val="26"/>
          <w:szCs w:val="26"/>
        </w:rPr>
        <w:t>, указанного в приложении к настоящему  постановлению</w:t>
      </w:r>
      <w:r w:rsidR="009A13CD">
        <w:rPr>
          <w:b w:val="0"/>
          <w:sz w:val="26"/>
          <w:szCs w:val="26"/>
        </w:rPr>
        <w:t>;</w:t>
      </w:r>
    </w:p>
    <w:p w:rsidR="00535B15" w:rsidRDefault="00535B15" w:rsidP="002B3675">
      <w:pPr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2) предоставить специалисту по муниципальной собственности и земельным ресурсам (Т.М.Фадина) копию акта приема-передачи движимого имущества, указанного в приложении к настоящему постановлению.</w:t>
      </w:r>
    </w:p>
    <w:p w:rsidR="00535B15" w:rsidRDefault="00535B15" w:rsidP="002B3675">
      <w:pPr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     3. Специалисту по муниципальной собственности и земельным ресурсам (Фадина Т.М.):</w:t>
      </w:r>
    </w:p>
    <w:p w:rsidR="00535B15" w:rsidRDefault="00535B15" w:rsidP="002B3675">
      <w:pPr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1) </w:t>
      </w:r>
      <w:r w:rsidR="009A13CD">
        <w:rPr>
          <w:b w:val="0"/>
          <w:sz w:val="26"/>
          <w:szCs w:val="26"/>
        </w:rPr>
        <w:t>внести вышеуказанное движимое  имущество</w:t>
      </w:r>
      <w:r>
        <w:rPr>
          <w:b w:val="0"/>
          <w:sz w:val="26"/>
          <w:szCs w:val="26"/>
        </w:rPr>
        <w:t xml:space="preserve"> в реестр муниципального имущества муниципального образования Новокривошеинское сельское поселение</w:t>
      </w:r>
      <w:r w:rsidR="00FF6D3D">
        <w:rPr>
          <w:b w:val="0"/>
          <w:sz w:val="26"/>
          <w:szCs w:val="26"/>
        </w:rPr>
        <w:t>.</w:t>
      </w:r>
    </w:p>
    <w:p w:rsidR="002B3675" w:rsidRDefault="00535B15" w:rsidP="002B3675">
      <w:pPr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    4. </w:t>
      </w:r>
      <w:proofErr w:type="gramStart"/>
      <w:r w:rsidR="002B3675">
        <w:rPr>
          <w:b w:val="0"/>
          <w:sz w:val="26"/>
          <w:szCs w:val="26"/>
        </w:rPr>
        <w:t>Контроль за</w:t>
      </w:r>
      <w:proofErr w:type="gramEnd"/>
      <w:r w:rsidR="002B3675">
        <w:rPr>
          <w:b w:val="0"/>
          <w:sz w:val="26"/>
          <w:szCs w:val="26"/>
        </w:rPr>
        <w:t xml:space="preserve"> выполнением настоящего постановления оставляю за собой.</w:t>
      </w:r>
    </w:p>
    <w:p w:rsidR="002B3675" w:rsidRDefault="002B3675" w:rsidP="002B3675">
      <w:pPr>
        <w:jc w:val="both"/>
        <w:rPr>
          <w:b w:val="0"/>
          <w:sz w:val="26"/>
          <w:szCs w:val="26"/>
        </w:rPr>
      </w:pPr>
    </w:p>
    <w:p w:rsidR="002B3675" w:rsidRDefault="002B3675" w:rsidP="002B3675">
      <w:pPr>
        <w:rPr>
          <w:b w:val="0"/>
          <w:sz w:val="26"/>
          <w:szCs w:val="26"/>
        </w:rPr>
      </w:pPr>
    </w:p>
    <w:p w:rsidR="002B3675" w:rsidRDefault="002B3675" w:rsidP="002B3675">
      <w:pPr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Глава Новокривошеинского сельского поселения                                        А.О. </w:t>
      </w:r>
      <w:proofErr w:type="spellStart"/>
      <w:r>
        <w:rPr>
          <w:b w:val="0"/>
          <w:sz w:val="26"/>
          <w:szCs w:val="26"/>
        </w:rPr>
        <w:t>Саяпин</w:t>
      </w:r>
      <w:proofErr w:type="spellEnd"/>
    </w:p>
    <w:p w:rsidR="002B3675" w:rsidRDefault="002B3675" w:rsidP="002B3675">
      <w:pPr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(Глава Администрации)</w:t>
      </w:r>
    </w:p>
    <w:p w:rsidR="002B3675" w:rsidRDefault="002B3675" w:rsidP="002B3675">
      <w:pPr>
        <w:rPr>
          <w:b w:val="0"/>
          <w:sz w:val="26"/>
          <w:szCs w:val="26"/>
        </w:rPr>
      </w:pPr>
    </w:p>
    <w:p w:rsidR="00C82DF3" w:rsidRDefault="00C82DF3" w:rsidP="002B3675">
      <w:pPr>
        <w:rPr>
          <w:b w:val="0"/>
          <w:sz w:val="22"/>
          <w:szCs w:val="22"/>
        </w:rPr>
      </w:pPr>
    </w:p>
    <w:p w:rsidR="00C82DF3" w:rsidRDefault="00C82DF3" w:rsidP="002B3675">
      <w:pPr>
        <w:rPr>
          <w:b w:val="0"/>
          <w:sz w:val="22"/>
          <w:szCs w:val="22"/>
        </w:rPr>
      </w:pPr>
    </w:p>
    <w:p w:rsidR="00C82DF3" w:rsidRDefault="00C82DF3" w:rsidP="002B3675">
      <w:pPr>
        <w:rPr>
          <w:b w:val="0"/>
          <w:sz w:val="22"/>
          <w:szCs w:val="22"/>
        </w:rPr>
      </w:pPr>
    </w:p>
    <w:p w:rsidR="00C82DF3" w:rsidRDefault="00C82DF3" w:rsidP="002B3675">
      <w:pPr>
        <w:rPr>
          <w:b w:val="0"/>
          <w:sz w:val="22"/>
          <w:szCs w:val="22"/>
        </w:rPr>
      </w:pPr>
    </w:p>
    <w:p w:rsidR="00C82DF3" w:rsidRDefault="00C82DF3" w:rsidP="002B3675">
      <w:pPr>
        <w:rPr>
          <w:b w:val="0"/>
          <w:sz w:val="22"/>
          <w:szCs w:val="22"/>
        </w:rPr>
      </w:pPr>
    </w:p>
    <w:p w:rsidR="00C82DF3" w:rsidRDefault="00C82DF3" w:rsidP="002B3675">
      <w:pPr>
        <w:rPr>
          <w:b w:val="0"/>
          <w:sz w:val="22"/>
          <w:szCs w:val="22"/>
        </w:rPr>
      </w:pPr>
    </w:p>
    <w:p w:rsidR="00C82DF3" w:rsidRDefault="00C82DF3" w:rsidP="002B3675">
      <w:pPr>
        <w:rPr>
          <w:b w:val="0"/>
          <w:sz w:val="22"/>
          <w:szCs w:val="22"/>
        </w:rPr>
      </w:pPr>
    </w:p>
    <w:p w:rsidR="00C82DF3" w:rsidRDefault="00C82DF3" w:rsidP="002B3675">
      <w:pPr>
        <w:rPr>
          <w:b w:val="0"/>
          <w:sz w:val="22"/>
          <w:szCs w:val="22"/>
        </w:rPr>
      </w:pPr>
    </w:p>
    <w:p w:rsidR="00C82DF3" w:rsidRDefault="00C82DF3" w:rsidP="002B3675">
      <w:pPr>
        <w:rPr>
          <w:b w:val="0"/>
          <w:sz w:val="22"/>
          <w:szCs w:val="22"/>
        </w:rPr>
      </w:pPr>
    </w:p>
    <w:p w:rsidR="00C82DF3" w:rsidRDefault="00C82DF3" w:rsidP="002B3675">
      <w:pPr>
        <w:rPr>
          <w:b w:val="0"/>
          <w:sz w:val="22"/>
          <w:szCs w:val="22"/>
        </w:rPr>
      </w:pPr>
    </w:p>
    <w:p w:rsidR="00C82DF3" w:rsidRDefault="00C82DF3" w:rsidP="002B3675">
      <w:pPr>
        <w:rPr>
          <w:b w:val="0"/>
          <w:sz w:val="22"/>
          <w:szCs w:val="22"/>
        </w:rPr>
      </w:pPr>
    </w:p>
    <w:p w:rsidR="00C82DF3" w:rsidRDefault="00C82DF3" w:rsidP="002B3675">
      <w:pPr>
        <w:rPr>
          <w:b w:val="0"/>
          <w:sz w:val="22"/>
          <w:szCs w:val="22"/>
        </w:rPr>
      </w:pPr>
    </w:p>
    <w:p w:rsidR="00C82DF3" w:rsidRDefault="00C82DF3" w:rsidP="002B3675">
      <w:pPr>
        <w:rPr>
          <w:b w:val="0"/>
          <w:sz w:val="22"/>
          <w:szCs w:val="22"/>
        </w:rPr>
      </w:pPr>
    </w:p>
    <w:p w:rsidR="00C82DF3" w:rsidRDefault="00C82DF3" w:rsidP="002B3675">
      <w:pPr>
        <w:rPr>
          <w:b w:val="0"/>
          <w:sz w:val="22"/>
          <w:szCs w:val="22"/>
        </w:rPr>
      </w:pPr>
    </w:p>
    <w:p w:rsidR="00C82DF3" w:rsidRDefault="00C82DF3" w:rsidP="002B3675">
      <w:pPr>
        <w:rPr>
          <w:b w:val="0"/>
          <w:sz w:val="22"/>
          <w:szCs w:val="22"/>
        </w:rPr>
      </w:pPr>
    </w:p>
    <w:p w:rsidR="00C82DF3" w:rsidRDefault="00C82DF3" w:rsidP="002B3675">
      <w:pPr>
        <w:rPr>
          <w:b w:val="0"/>
          <w:sz w:val="22"/>
          <w:szCs w:val="22"/>
        </w:rPr>
      </w:pPr>
    </w:p>
    <w:p w:rsidR="004E75D2" w:rsidRPr="004E75D2" w:rsidRDefault="004E75D2" w:rsidP="004E75D2">
      <w:pPr>
        <w:tabs>
          <w:tab w:val="left" w:pos="4125"/>
        </w:tabs>
        <w:ind w:left="4820"/>
        <w:rPr>
          <w:b w:val="0"/>
          <w:sz w:val="26"/>
          <w:szCs w:val="26"/>
        </w:rPr>
      </w:pPr>
      <w:r w:rsidRPr="004E75D2">
        <w:rPr>
          <w:b w:val="0"/>
          <w:sz w:val="26"/>
          <w:szCs w:val="26"/>
        </w:rPr>
        <w:t>Приложение</w:t>
      </w:r>
    </w:p>
    <w:p w:rsidR="004E75D2" w:rsidRPr="004E75D2" w:rsidRDefault="004E75D2" w:rsidP="004E75D2">
      <w:pPr>
        <w:tabs>
          <w:tab w:val="left" w:pos="4125"/>
        </w:tabs>
        <w:ind w:left="4820"/>
        <w:rPr>
          <w:b w:val="0"/>
          <w:sz w:val="26"/>
          <w:szCs w:val="26"/>
        </w:rPr>
      </w:pPr>
    </w:p>
    <w:p w:rsidR="004E75D2" w:rsidRPr="004E75D2" w:rsidRDefault="004E75D2" w:rsidP="004E75D2">
      <w:pPr>
        <w:tabs>
          <w:tab w:val="left" w:pos="4125"/>
        </w:tabs>
        <w:ind w:left="4820"/>
        <w:rPr>
          <w:b w:val="0"/>
          <w:sz w:val="26"/>
          <w:szCs w:val="26"/>
        </w:rPr>
      </w:pPr>
      <w:r w:rsidRPr="004E75D2">
        <w:rPr>
          <w:b w:val="0"/>
          <w:sz w:val="26"/>
          <w:szCs w:val="26"/>
        </w:rPr>
        <w:t>к постановлению</w:t>
      </w:r>
    </w:p>
    <w:p w:rsidR="004E75D2" w:rsidRPr="004E75D2" w:rsidRDefault="004E75D2" w:rsidP="004E75D2">
      <w:pPr>
        <w:tabs>
          <w:tab w:val="left" w:pos="4125"/>
        </w:tabs>
        <w:ind w:left="4820"/>
        <w:rPr>
          <w:b w:val="0"/>
          <w:sz w:val="26"/>
          <w:szCs w:val="26"/>
        </w:rPr>
      </w:pPr>
      <w:r w:rsidRPr="004E75D2">
        <w:rPr>
          <w:b w:val="0"/>
          <w:sz w:val="26"/>
          <w:szCs w:val="26"/>
        </w:rPr>
        <w:t>Администрации Новокривошеинского</w:t>
      </w:r>
    </w:p>
    <w:p w:rsidR="004E75D2" w:rsidRPr="004E75D2" w:rsidRDefault="004E75D2" w:rsidP="004E75D2">
      <w:pPr>
        <w:tabs>
          <w:tab w:val="left" w:pos="4125"/>
        </w:tabs>
        <w:ind w:left="4820"/>
        <w:rPr>
          <w:b w:val="0"/>
          <w:sz w:val="26"/>
          <w:szCs w:val="26"/>
        </w:rPr>
      </w:pPr>
      <w:r w:rsidRPr="004E75D2">
        <w:rPr>
          <w:b w:val="0"/>
          <w:sz w:val="26"/>
          <w:szCs w:val="26"/>
        </w:rPr>
        <w:t>сельск</w:t>
      </w:r>
      <w:r>
        <w:rPr>
          <w:b w:val="0"/>
          <w:sz w:val="26"/>
          <w:szCs w:val="26"/>
        </w:rPr>
        <w:t>ого поселения от 17.06.2019 № 77</w:t>
      </w:r>
    </w:p>
    <w:p w:rsidR="00FF6D3D" w:rsidRDefault="00FF6D3D" w:rsidP="002B3675">
      <w:pPr>
        <w:rPr>
          <w:b w:val="0"/>
          <w:sz w:val="22"/>
          <w:szCs w:val="22"/>
        </w:rPr>
      </w:pPr>
    </w:p>
    <w:p w:rsidR="004E75D2" w:rsidRDefault="004E75D2" w:rsidP="002B3675">
      <w:pPr>
        <w:rPr>
          <w:b w:val="0"/>
          <w:sz w:val="22"/>
          <w:szCs w:val="22"/>
        </w:rPr>
      </w:pPr>
    </w:p>
    <w:p w:rsidR="004E75D2" w:rsidRDefault="004E75D2" w:rsidP="002B3675">
      <w:pPr>
        <w:rPr>
          <w:b w:val="0"/>
          <w:sz w:val="22"/>
          <w:szCs w:val="22"/>
        </w:rPr>
      </w:pPr>
    </w:p>
    <w:tbl>
      <w:tblPr>
        <w:tblStyle w:val="a6"/>
        <w:tblW w:w="9663" w:type="dxa"/>
        <w:tblLook w:val="04A0"/>
      </w:tblPr>
      <w:tblGrid>
        <w:gridCol w:w="872"/>
        <w:gridCol w:w="4056"/>
        <w:gridCol w:w="1417"/>
        <w:gridCol w:w="1418"/>
        <w:gridCol w:w="1900"/>
      </w:tblGrid>
      <w:tr w:rsidR="004E75D2" w:rsidTr="004E75D2">
        <w:tc>
          <w:tcPr>
            <w:tcW w:w="872" w:type="dxa"/>
          </w:tcPr>
          <w:p w:rsidR="009A13CD" w:rsidRDefault="004E75D2" w:rsidP="002B3675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№№</w:t>
            </w:r>
          </w:p>
          <w:p w:rsidR="004E75D2" w:rsidRDefault="004E75D2" w:rsidP="002B3675">
            <w:pPr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4056" w:type="dxa"/>
          </w:tcPr>
          <w:p w:rsidR="004E75D2" w:rsidRDefault="004E75D2" w:rsidP="002B3675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Наименование и характеристики движимого имущества</w:t>
            </w:r>
          </w:p>
        </w:tc>
        <w:tc>
          <w:tcPr>
            <w:tcW w:w="1417" w:type="dxa"/>
          </w:tcPr>
          <w:p w:rsidR="004E75D2" w:rsidRDefault="004E75D2" w:rsidP="002B3675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Количество, шт.</w:t>
            </w:r>
          </w:p>
        </w:tc>
        <w:tc>
          <w:tcPr>
            <w:tcW w:w="1418" w:type="dxa"/>
          </w:tcPr>
          <w:p w:rsidR="004E75D2" w:rsidRDefault="004E75D2" w:rsidP="002B3675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Балансовая стоимость</w:t>
            </w:r>
          </w:p>
          <w:p w:rsidR="004E75D2" w:rsidRDefault="004E75D2" w:rsidP="002B3675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(руб.)</w:t>
            </w:r>
          </w:p>
        </w:tc>
        <w:tc>
          <w:tcPr>
            <w:tcW w:w="1900" w:type="dxa"/>
          </w:tcPr>
          <w:p w:rsidR="004E75D2" w:rsidRDefault="004E75D2" w:rsidP="002B3675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Остаточная </w:t>
            </w:r>
          </w:p>
          <w:p w:rsidR="004E75D2" w:rsidRDefault="004E75D2" w:rsidP="002B3675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стоимость</w:t>
            </w:r>
          </w:p>
          <w:p w:rsidR="004E75D2" w:rsidRDefault="004E75D2" w:rsidP="002B3675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(руб.)</w:t>
            </w:r>
          </w:p>
        </w:tc>
      </w:tr>
      <w:tr w:rsidR="004E75D2" w:rsidTr="004E75D2">
        <w:tc>
          <w:tcPr>
            <w:tcW w:w="872" w:type="dxa"/>
          </w:tcPr>
          <w:p w:rsidR="004E75D2" w:rsidRDefault="004E75D2" w:rsidP="002B3675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1.</w:t>
            </w:r>
          </w:p>
        </w:tc>
        <w:tc>
          <w:tcPr>
            <w:tcW w:w="4056" w:type="dxa"/>
          </w:tcPr>
          <w:p w:rsidR="004E75D2" w:rsidRPr="004E75D2" w:rsidRDefault="004E75D2" w:rsidP="002B3675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Автобус на 13 мест ГАЗ-32213</w:t>
            </w:r>
            <w:r w:rsidR="009A13CD">
              <w:rPr>
                <w:b w:val="0"/>
                <w:sz w:val="22"/>
                <w:szCs w:val="22"/>
              </w:rPr>
              <w:t xml:space="preserve"> (</w:t>
            </w:r>
            <w:r>
              <w:rPr>
                <w:b w:val="0"/>
                <w:sz w:val="22"/>
                <w:szCs w:val="22"/>
              </w:rPr>
              <w:t xml:space="preserve">год изготовления – 2005, </w:t>
            </w:r>
            <w:r>
              <w:rPr>
                <w:b w:val="0"/>
                <w:sz w:val="22"/>
                <w:szCs w:val="22"/>
                <w:lang w:val="en-US"/>
              </w:rPr>
              <w:t>VIN</w:t>
            </w:r>
            <w:r w:rsidRPr="004E75D2">
              <w:rPr>
                <w:b w:val="0"/>
                <w:sz w:val="22"/>
                <w:szCs w:val="22"/>
              </w:rPr>
              <w:t xml:space="preserve"> –</w:t>
            </w:r>
            <w:r>
              <w:rPr>
                <w:b w:val="0"/>
                <w:sz w:val="22"/>
                <w:szCs w:val="22"/>
              </w:rPr>
              <w:t xml:space="preserve"> Х9632213050401534, кузов</w:t>
            </w:r>
            <w:r w:rsidRPr="004E75D2">
              <w:rPr>
                <w:b w:val="0"/>
                <w:sz w:val="22"/>
                <w:szCs w:val="22"/>
              </w:rPr>
              <w:t xml:space="preserve"> –</w:t>
            </w:r>
            <w:r>
              <w:rPr>
                <w:b w:val="0"/>
                <w:sz w:val="22"/>
                <w:szCs w:val="22"/>
              </w:rPr>
              <w:t xml:space="preserve"> 32210050163899, цвет кузова – белый, гос. </w:t>
            </w:r>
            <w:r w:rsidR="009A13CD">
              <w:rPr>
                <w:b w:val="0"/>
                <w:sz w:val="22"/>
                <w:szCs w:val="22"/>
              </w:rPr>
              <w:t>н</w:t>
            </w:r>
            <w:r>
              <w:rPr>
                <w:b w:val="0"/>
                <w:sz w:val="22"/>
                <w:szCs w:val="22"/>
              </w:rPr>
              <w:t>омер – 0266ЕХ70, ПТС 52 КХ 636219 от 17.02.2005 г. выдано ООО «Автомобильный завод ГАЗ»).</w:t>
            </w:r>
          </w:p>
        </w:tc>
        <w:tc>
          <w:tcPr>
            <w:tcW w:w="1417" w:type="dxa"/>
          </w:tcPr>
          <w:p w:rsidR="004E75D2" w:rsidRDefault="009A13CD" w:rsidP="009A13CD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4E75D2" w:rsidRDefault="009A13CD" w:rsidP="009A13CD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374662,8</w:t>
            </w:r>
          </w:p>
        </w:tc>
        <w:tc>
          <w:tcPr>
            <w:tcW w:w="1900" w:type="dxa"/>
          </w:tcPr>
          <w:p w:rsidR="004E75D2" w:rsidRDefault="009A13CD" w:rsidP="009A13CD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</w:t>
            </w:r>
          </w:p>
        </w:tc>
      </w:tr>
    </w:tbl>
    <w:p w:rsidR="004E75D2" w:rsidRDefault="004E75D2" w:rsidP="002B3675">
      <w:pPr>
        <w:rPr>
          <w:b w:val="0"/>
          <w:sz w:val="22"/>
          <w:szCs w:val="22"/>
        </w:rPr>
        <w:sectPr w:rsidR="004E75D2">
          <w:pgSz w:w="11906" w:h="16838"/>
          <w:pgMar w:top="426" w:right="567" w:bottom="142" w:left="1701" w:header="709" w:footer="709" w:gutter="0"/>
          <w:cols w:space="720"/>
        </w:sectPr>
      </w:pPr>
    </w:p>
    <w:p w:rsidR="001A4B79" w:rsidRDefault="001A4B79"/>
    <w:sectPr w:rsidR="001A4B79" w:rsidSect="00B14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3675"/>
    <w:rsid w:val="001A4B79"/>
    <w:rsid w:val="002B3675"/>
    <w:rsid w:val="0033068A"/>
    <w:rsid w:val="004B1D46"/>
    <w:rsid w:val="004E75D2"/>
    <w:rsid w:val="00535B15"/>
    <w:rsid w:val="006D2539"/>
    <w:rsid w:val="009A13CD"/>
    <w:rsid w:val="00B14228"/>
    <w:rsid w:val="00C82DF3"/>
    <w:rsid w:val="00F75E3E"/>
    <w:rsid w:val="00FF6D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67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52"/>
      <w:szCs w:val="5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3675"/>
    <w:pPr>
      <w:keepNext/>
      <w:keepLines/>
      <w:spacing w:before="200" w:line="360" w:lineRule="auto"/>
      <w:ind w:firstLine="709"/>
      <w:jc w:val="both"/>
      <w:outlineLvl w:val="1"/>
    </w:pPr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B36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B367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3675"/>
    <w:rPr>
      <w:rFonts w:ascii="Tahoma" w:eastAsia="Times New Roman" w:hAnsi="Tahoma" w:cs="Tahoma"/>
      <w:b/>
      <w:color w:val="000000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75E3E"/>
    <w:pPr>
      <w:ind w:left="720"/>
      <w:contextualSpacing/>
    </w:pPr>
  </w:style>
  <w:style w:type="table" w:styleId="a6">
    <w:name w:val="Table Grid"/>
    <w:basedOn w:val="a1"/>
    <w:uiPriority w:val="59"/>
    <w:rsid w:val="004E75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67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52"/>
      <w:szCs w:val="5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3675"/>
    <w:pPr>
      <w:keepNext/>
      <w:keepLines/>
      <w:spacing w:before="200" w:line="360" w:lineRule="auto"/>
      <w:ind w:firstLine="709"/>
      <w:jc w:val="both"/>
      <w:outlineLvl w:val="1"/>
    </w:pPr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B36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B367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3675"/>
    <w:rPr>
      <w:rFonts w:ascii="Tahoma" w:eastAsia="Times New Roman" w:hAnsi="Tahoma" w:cs="Tahoma"/>
      <w:b/>
      <w:color w:val="000000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75E3E"/>
    <w:pPr>
      <w:ind w:left="720"/>
      <w:contextualSpacing/>
    </w:pPr>
  </w:style>
  <w:style w:type="table" w:styleId="a6">
    <w:name w:val="Table Grid"/>
    <w:basedOn w:val="a1"/>
    <w:uiPriority w:val="59"/>
    <w:rsid w:val="004E75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9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2019-06-28T07:32:00Z</cp:lastPrinted>
  <dcterms:created xsi:type="dcterms:W3CDTF">2019-06-28T03:22:00Z</dcterms:created>
  <dcterms:modified xsi:type="dcterms:W3CDTF">2019-07-05T02:40:00Z</dcterms:modified>
</cp:coreProperties>
</file>