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32" w:rsidRDefault="00134C32" w:rsidP="00134C32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714375" cy="1152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C32" w:rsidRPr="00000A83" w:rsidRDefault="00134C32" w:rsidP="00134C32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0A83">
        <w:rPr>
          <w:rFonts w:ascii="Times New Roman" w:hAnsi="Times New Roman" w:cs="Times New Roman"/>
          <w:color w:val="auto"/>
          <w:sz w:val="24"/>
          <w:szCs w:val="24"/>
        </w:rPr>
        <w:t>СОВЕТ НОВОКРИВОШЕИНСКОГО СЕЛЬСКОГО ПОСЕЛЕНИЯ</w:t>
      </w:r>
    </w:p>
    <w:p w:rsidR="00134C32" w:rsidRPr="00000A83" w:rsidRDefault="00134C32" w:rsidP="00134C32">
      <w:pPr>
        <w:spacing w:after="48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00A83">
        <w:rPr>
          <w:rFonts w:ascii="Times New Roman" w:hAnsi="Times New Roman"/>
          <w:b/>
          <w:sz w:val="24"/>
          <w:szCs w:val="24"/>
        </w:rPr>
        <w:t>РЕШЕНИЕ</w:t>
      </w:r>
      <w:r w:rsidR="003A2EB7">
        <w:rPr>
          <w:rFonts w:ascii="Times New Roman" w:hAnsi="Times New Roman"/>
          <w:b/>
          <w:sz w:val="24"/>
          <w:szCs w:val="24"/>
        </w:rPr>
        <w:t xml:space="preserve"> </w:t>
      </w:r>
    </w:p>
    <w:p w:rsidR="00134C32" w:rsidRPr="00000A83" w:rsidRDefault="00985707" w:rsidP="00134C32">
      <w:pPr>
        <w:spacing w:after="48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34C32" w:rsidRPr="00000A83">
        <w:rPr>
          <w:rFonts w:ascii="Times New Roman" w:hAnsi="Times New Roman"/>
          <w:sz w:val="24"/>
          <w:szCs w:val="24"/>
        </w:rPr>
        <w:t>.</w:t>
      </w:r>
      <w:r w:rsidR="00000A83" w:rsidRPr="00000A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134C32" w:rsidRPr="00000A83">
        <w:rPr>
          <w:rFonts w:ascii="Times New Roman" w:hAnsi="Times New Roman"/>
          <w:sz w:val="24"/>
          <w:szCs w:val="24"/>
        </w:rPr>
        <w:t xml:space="preserve">.2020                                                                                     </w:t>
      </w:r>
      <w:r w:rsidR="00000A83" w:rsidRPr="00000A83">
        <w:rPr>
          <w:rFonts w:ascii="Times New Roman" w:hAnsi="Times New Roman"/>
          <w:sz w:val="24"/>
          <w:szCs w:val="24"/>
        </w:rPr>
        <w:t xml:space="preserve">                             </w:t>
      </w:r>
      <w:r w:rsidR="00000A83">
        <w:rPr>
          <w:rFonts w:ascii="Times New Roman" w:hAnsi="Times New Roman"/>
          <w:sz w:val="24"/>
          <w:szCs w:val="24"/>
        </w:rPr>
        <w:t xml:space="preserve">                  </w:t>
      </w:r>
      <w:r w:rsidR="00000A83" w:rsidRPr="00000A83">
        <w:rPr>
          <w:rFonts w:ascii="Times New Roman" w:hAnsi="Times New Roman"/>
          <w:sz w:val="24"/>
          <w:szCs w:val="24"/>
        </w:rPr>
        <w:t xml:space="preserve"> </w:t>
      </w:r>
      <w:r w:rsidR="00134C32" w:rsidRPr="00000A83">
        <w:rPr>
          <w:rFonts w:ascii="Times New Roman" w:hAnsi="Times New Roman"/>
          <w:sz w:val="24"/>
          <w:szCs w:val="24"/>
        </w:rPr>
        <w:t xml:space="preserve">№ </w:t>
      </w:r>
      <w:r w:rsidR="00C26E04">
        <w:rPr>
          <w:rFonts w:ascii="Times New Roman" w:hAnsi="Times New Roman"/>
          <w:sz w:val="24"/>
          <w:szCs w:val="24"/>
        </w:rPr>
        <w:t>160</w:t>
      </w:r>
    </w:p>
    <w:p w:rsidR="00134C32" w:rsidRPr="00000A83" w:rsidRDefault="00134C32" w:rsidP="00000A83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0A8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00A83">
        <w:rPr>
          <w:rFonts w:ascii="Times New Roman" w:hAnsi="Times New Roman" w:cs="Times New Roman"/>
          <w:sz w:val="24"/>
          <w:szCs w:val="24"/>
        </w:rPr>
        <w:t>Новокривошеино</w:t>
      </w:r>
      <w:proofErr w:type="spellEnd"/>
    </w:p>
    <w:p w:rsidR="00134C32" w:rsidRPr="00000A83" w:rsidRDefault="00134C32" w:rsidP="00000A83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0A8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000A8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34C32" w:rsidRPr="00000A83" w:rsidRDefault="00134C32" w:rsidP="00000A83">
      <w:pPr>
        <w:spacing w:after="48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0A8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34C32" w:rsidRPr="00000A83" w:rsidRDefault="00134C32" w:rsidP="00000A83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0A83">
        <w:rPr>
          <w:rFonts w:ascii="Times New Roman" w:hAnsi="Times New Roman" w:cs="Times New Roman"/>
          <w:sz w:val="24"/>
          <w:szCs w:val="24"/>
        </w:rPr>
        <w:t xml:space="preserve">Об утверждении Положения о гарантиях и компенсациях за счет средств местного бюджета для лиц, проживающих в местностях, приравненных к районам </w:t>
      </w:r>
      <w:r w:rsidR="00985707">
        <w:rPr>
          <w:rFonts w:ascii="Times New Roman" w:hAnsi="Times New Roman" w:cs="Times New Roman"/>
          <w:sz w:val="24"/>
          <w:szCs w:val="24"/>
        </w:rPr>
        <w:t>Крайнего Севера</w:t>
      </w:r>
      <w:r w:rsidRPr="00000A83">
        <w:rPr>
          <w:rFonts w:ascii="Times New Roman" w:hAnsi="Times New Roman" w:cs="Times New Roman"/>
          <w:sz w:val="24"/>
          <w:szCs w:val="24"/>
        </w:rPr>
        <w:t>.</w:t>
      </w:r>
    </w:p>
    <w:p w:rsidR="00134C32" w:rsidRPr="00000A83" w:rsidRDefault="00134C32" w:rsidP="00000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C32" w:rsidRPr="00000A83" w:rsidRDefault="00134C32" w:rsidP="00000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A83">
        <w:rPr>
          <w:rFonts w:ascii="Times New Roman" w:hAnsi="Times New Roman" w:cs="Times New Roman"/>
          <w:sz w:val="24"/>
          <w:szCs w:val="24"/>
        </w:rPr>
        <w:t>Рассмотрев и обсудив Положение о гарантиях и компенсациях за счет средств местного бюджета для лиц, проживающих в местностях, приравненных к районам Крайнего Севера</w:t>
      </w:r>
    </w:p>
    <w:p w:rsidR="00134C32" w:rsidRPr="00000A83" w:rsidRDefault="00134C32" w:rsidP="00000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A83">
        <w:rPr>
          <w:rFonts w:ascii="Times New Roman" w:hAnsi="Times New Roman" w:cs="Times New Roman"/>
          <w:sz w:val="24"/>
          <w:szCs w:val="24"/>
        </w:rPr>
        <w:t>СОВЕТ НОВОКРИВОШЕИНСКОГО СЕЛЬСКОГО ПОСЕЛЕНИЯ РЕШИЛ:</w:t>
      </w:r>
    </w:p>
    <w:p w:rsidR="00134C32" w:rsidRPr="00000A83" w:rsidRDefault="00134C32" w:rsidP="00000A8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0A83">
        <w:rPr>
          <w:rFonts w:ascii="Times New Roman" w:hAnsi="Times New Roman" w:cs="Times New Roman"/>
          <w:sz w:val="24"/>
          <w:szCs w:val="24"/>
        </w:rPr>
        <w:t>1.Утвердить Положение о гарантиях и компенсациях за счет средств местного бюджета для лиц, проживающих в местностях, приравненных к районам Крайнего Севера Приложение № 1.</w:t>
      </w:r>
    </w:p>
    <w:p w:rsidR="00134C32" w:rsidRPr="00000A83" w:rsidRDefault="00134C32" w:rsidP="00000A8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0A83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официального </w:t>
      </w:r>
      <w:r w:rsidR="00396EF2">
        <w:rPr>
          <w:rFonts w:ascii="Times New Roman" w:hAnsi="Times New Roman" w:cs="Times New Roman"/>
          <w:sz w:val="24"/>
          <w:szCs w:val="24"/>
        </w:rPr>
        <w:t>опубликования</w:t>
      </w:r>
    </w:p>
    <w:p w:rsidR="00134C32" w:rsidRPr="00000A83" w:rsidRDefault="00134C32" w:rsidP="00000A8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0A8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00A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0A8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социально-экономический комитет</w:t>
      </w:r>
      <w:r w:rsidR="00985707">
        <w:rPr>
          <w:rFonts w:ascii="Times New Roman" w:hAnsi="Times New Roman" w:cs="Times New Roman"/>
          <w:b/>
          <w:sz w:val="24"/>
          <w:szCs w:val="24"/>
        </w:rPr>
        <w:t>.</w:t>
      </w:r>
    </w:p>
    <w:p w:rsidR="00134C32" w:rsidRPr="00000A83" w:rsidRDefault="00134C32" w:rsidP="00000A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C32" w:rsidRPr="00000A83" w:rsidRDefault="00134C32" w:rsidP="00000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C32" w:rsidRPr="00AB0E5A" w:rsidRDefault="00134C32" w:rsidP="00000A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34C32" w:rsidRPr="00000A83" w:rsidRDefault="00134C32" w:rsidP="00134C3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A83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34C32" w:rsidRPr="00000A83" w:rsidRDefault="00134C32" w:rsidP="00134C3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00A83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000A8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</w:t>
      </w:r>
      <w:r w:rsidR="00000A8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0A83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000A83">
        <w:rPr>
          <w:rFonts w:ascii="Times New Roman" w:hAnsi="Times New Roman" w:cs="Times New Roman"/>
          <w:sz w:val="24"/>
          <w:szCs w:val="24"/>
        </w:rPr>
        <w:t>Танькова</w:t>
      </w:r>
      <w:proofErr w:type="spellEnd"/>
    </w:p>
    <w:p w:rsidR="00134C32" w:rsidRPr="00000A83" w:rsidRDefault="00134C32" w:rsidP="00134C3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34C32" w:rsidRPr="00000A83" w:rsidRDefault="00134C32" w:rsidP="00134C3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A8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00A83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000A8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r w:rsidR="00000A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00A83">
        <w:rPr>
          <w:rFonts w:ascii="Times New Roman" w:hAnsi="Times New Roman" w:cs="Times New Roman"/>
          <w:sz w:val="24"/>
          <w:szCs w:val="24"/>
        </w:rPr>
        <w:t xml:space="preserve">А.О. </w:t>
      </w:r>
      <w:proofErr w:type="spellStart"/>
      <w:r w:rsidRPr="00000A83">
        <w:rPr>
          <w:rFonts w:ascii="Times New Roman" w:hAnsi="Times New Roman" w:cs="Times New Roman"/>
          <w:sz w:val="24"/>
          <w:szCs w:val="24"/>
        </w:rPr>
        <w:t>Саяпин</w:t>
      </w:r>
      <w:proofErr w:type="spellEnd"/>
    </w:p>
    <w:p w:rsidR="00226504" w:rsidRDefault="00134C32" w:rsidP="004F1826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0A83">
        <w:rPr>
          <w:rFonts w:ascii="Times New Roman" w:hAnsi="Times New Roman" w:cs="Times New Roman"/>
          <w:sz w:val="24"/>
          <w:szCs w:val="24"/>
        </w:rPr>
        <w:br w:type="page"/>
      </w:r>
    </w:p>
    <w:p w:rsidR="00226504" w:rsidRDefault="00226504" w:rsidP="00226504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226504" w:rsidRDefault="00226504" w:rsidP="00226504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№ </w:t>
      </w:r>
      <w:r w:rsidR="00C26E04">
        <w:rPr>
          <w:rFonts w:ascii="Times New Roman" w:hAnsi="Times New Roman" w:cs="Times New Roman"/>
          <w:sz w:val="24"/>
          <w:szCs w:val="24"/>
        </w:rPr>
        <w:t>160</w:t>
      </w:r>
    </w:p>
    <w:p w:rsidR="00226504" w:rsidRDefault="00226504" w:rsidP="00226504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26504" w:rsidRDefault="00226504" w:rsidP="00226504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1D5F4D">
        <w:rPr>
          <w:rFonts w:ascii="Times New Roman" w:hAnsi="Times New Roman" w:cs="Times New Roman"/>
          <w:sz w:val="24"/>
          <w:szCs w:val="24"/>
        </w:rPr>
        <w:t>12.11</w:t>
      </w:r>
      <w:r>
        <w:rPr>
          <w:rFonts w:ascii="Times New Roman" w:hAnsi="Times New Roman" w:cs="Times New Roman"/>
          <w:sz w:val="24"/>
          <w:szCs w:val="24"/>
        </w:rPr>
        <w:t xml:space="preserve">.2020г. </w:t>
      </w:r>
    </w:p>
    <w:p w:rsidR="00226504" w:rsidRDefault="00226504" w:rsidP="004F1826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47E9" w:rsidRPr="00226504" w:rsidRDefault="004F1826" w:rsidP="004F18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5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F1826" w:rsidRPr="00226504" w:rsidRDefault="004F1826" w:rsidP="004F18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504">
        <w:rPr>
          <w:rFonts w:ascii="Times New Roman" w:hAnsi="Times New Roman" w:cs="Times New Roman"/>
          <w:b/>
          <w:sz w:val="24"/>
          <w:szCs w:val="24"/>
        </w:rPr>
        <w:t>о гарантиях и компенсациях за счет средств местного бюджета для лиц, проживающих в местностях, приравненных к районам Крайнего Севера.</w:t>
      </w:r>
    </w:p>
    <w:p w:rsidR="004F1826" w:rsidRPr="00226504" w:rsidRDefault="004F1826" w:rsidP="004F1826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1826" w:rsidRDefault="004F1826" w:rsidP="00A25B4C">
      <w:pPr>
        <w:spacing w:line="240" w:lineRule="auto"/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A6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Действие настоящего Положения</w:t>
      </w:r>
    </w:p>
    <w:p w:rsidR="004F1826" w:rsidRDefault="004F1826" w:rsidP="005511C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F1826">
        <w:rPr>
          <w:rFonts w:ascii="Times New Roman" w:hAnsi="Times New Roman" w:cs="Times New Roman"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sz w:val="24"/>
          <w:szCs w:val="24"/>
        </w:rPr>
        <w:t>настоящего положения распростра</w:t>
      </w:r>
      <w:r w:rsidRPr="004F1826">
        <w:rPr>
          <w:rFonts w:ascii="Times New Roman" w:hAnsi="Times New Roman" w:cs="Times New Roman"/>
          <w:sz w:val="24"/>
          <w:szCs w:val="24"/>
        </w:rPr>
        <w:t>няется на лиц,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в мест</w:t>
      </w:r>
      <w:r w:rsidR="005B40D8">
        <w:rPr>
          <w:rFonts w:ascii="Times New Roman" w:hAnsi="Times New Roman" w:cs="Times New Roman"/>
          <w:sz w:val="24"/>
          <w:szCs w:val="24"/>
        </w:rPr>
        <w:t xml:space="preserve">ностях, приравненных к районам </w:t>
      </w:r>
      <w:r>
        <w:rPr>
          <w:rFonts w:ascii="Times New Roman" w:hAnsi="Times New Roman" w:cs="Times New Roman"/>
          <w:sz w:val="24"/>
          <w:szCs w:val="24"/>
        </w:rPr>
        <w:t>Крайнего Севера</w:t>
      </w:r>
      <w:r w:rsidR="005C6492">
        <w:rPr>
          <w:rFonts w:ascii="Times New Roman" w:hAnsi="Times New Roman" w:cs="Times New Roman"/>
          <w:sz w:val="24"/>
          <w:szCs w:val="24"/>
        </w:rPr>
        <w:t xml:space="preserve">, и работающих в организациях и органах, </w:t>
      </w:r>
      <w:r w:rsidR="00C8603C">
        <w:rPr>
          <w:rFonts w:ascii="Times New Roman" w:hAnsi="Times New Roman" w:cs="Times New Roman"/>
          <w:sz w:val="24"/>
          <w:szCs w:val="24"/>
        </w:rPr>
        <w:t>финансируемых из местного бюджета (далее - работники организаций, финансируемых из местного бюджета), а также на лиц, получающих пособия, стипендии и компенсации за счет средств местного бюджета.</w:t>
      </w:r>
    </w:p>
    <w:p w:rsidR="00C8603C" w:rsidRDefault="00C8603C" w:rsidP="005511C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8603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Районный коэффициент к заработной плате.</w:t>
      </w:r>
    </w:p>
    <w:p w:rsidR="00C8603C" w:rsidRDefault="00C8603C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Работникам организаций, финансируемых из местного бюджета, расположенных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при исчислении заработной платы применяется районный коэффициент, установленный Правительством Российской Федерации.</w:t>
      </w:r>
    </w:p>
    <w:p w:rsidR="00C8603C" w:rsidRDefault="00C8603C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Районный коэффициент в размере, указанном в настоящей статье, применяется также при исчислении</w:t>
      </w:r>
      <w:r w:rsidR="00FA63F3">
        <w:rPr>
          <w:rFonts w:ascii="Times New Roman" w:hAnsi="Times New Roman" w:cs="Times New Roman"/>
          <w:sz w:val="24"/>
          <w:szCs w:val="24"/>
        </w:rPr>
        <w:t xml:space="preserve"> пособий, стипендий и компенсаций, выплачиваемых за счет средств районного бюджета.</w:t>
      </w:r>
    </w:p>
    <w:p w:rsidR="00FA63F3" w:rsidRDefault="00FA63F3" w:rsidP="005511C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Процентная надбавка к заработной плате.</w:t>
      </w:r>
    </w:p>
    <w:p w:rsidR="00FA63F3" w:rsidRDefault="00FA63F3" w:rsidP="00D92A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Лицам в возрасте до </w:t>
      </w:r>
      <w:r w:rsidR="00BA1414">
        <w:rPr>
          <w:rFonts w:ascii="Times New Roman" w:hAnsi="Times New Roman" w:cs="Times New Roman"/>
          <w:sz w:val="24"/>
          <w:szCs w:val="24"/>
        </w:rPr>
        <w:t>пятидесяти</w:t>
      </w:r>
      <w:r>
        <w:rPr>
          <w:rFonts w:ascii="Times New Roman" w:hAnsi="Times New Roman" w:cs="Times New Roman"/>
          <w:sz w:val="24"/>
          <w:szCs w:val="24"/>
        </w:rPr>
        <w:t xml:space="preserve"> лет процентная надбавка к заработной плате выплачивается в полном размере с первого дня работы</w:t>
      </w:r>
      <w:r w:rsidR="00BA1414">
        <w:rPr>
          <w:rFonts w:ascii="Times New Roman" w:hAnsi="Times New Roman" w:cs="Times New Roman"/>
          <w:sz w:val="24"/>
          <w:szCs w:val="24"/>
        </w:rPr>
        <w:t xml:space="preserve"> в районах Крайнего Севера и приравненных к ним местностях, если они прожили в указанных районах и местностях не менее 5 лет.</w:t>
      </w:r>
    </w:p>
    <w:p w:rsidR="00BA1414" w:rsidRDefault="00BC2EE0" w:rsidP="00D92A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1414">
        <w:rPr>
          <w:rFonts w:ascii="Times New Roman" w:hAnsi="Times New Roman" w:cs="Times New Roman"/>
          <w:sz w:val="24"/>
          <w:szCs w:val="24"/>
        </w:rPr>
        <w:t xml:space="preserve">Лицам  до пятидесяти лет  со средним специальным и высшим образованием, прибывшим в </w:t>
      </w:r>
      <w:proofErr w:type="spellStart"/>
      <w:r w:rsidR="00BA1414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BA1414">
        <w:rPr>
          <w:rFonts w:ascii="Times New Roman" w:hAnsi="Times New Roman" w:cs="Times New Roman"/>
          <w:sz w:val="24"/>
          <w:szCs w:val="24"/>
        </w:rPr>
        <w:t xml:space="preserve"> район с 01.01.20</w:t>
      </w:r>
      <w:r w:rsidR="00C53B3A">
        <w:rPr>
          <w:rFonts w:ascii="Times New Roman" w:hAnsi="Times New Roman" w:cs="Times New Roman"/>
          <w:sz w:val="24"/>
          <w:szCs w:val="24"/>
        </w:rPr>
        <w:t>20</w:t>
      </w:r>
      <w:r w:rsidR="00BA1414">
        <w:rPr>
          <w:rFonts w:ascii="Times New Roman" w:hAnsi="Times New Roman" w:cs="Times New Roman"/>
          <w:sz w:val="24"/>
          <w:szCs w:val="24"/>
        </w:rPr>
        <w:t xml:space="preserve"> года и заключившим трудовой договор, процентная надбавка к заработной плате устанавливается в полном  размере (50%) с первого дня работы.</w:t>
      </w:r>
    </w:p>
    <w:p w:rsidR="00BA1414" w:rsidRDefault="00BA1414" w:rsidP="005511C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Компенсация расходов на оплату стоимости проезда и провоза багажа к месту использования отпуска и обратно.</w:t>
      </w:r>
    </w:p>
    <w:p w:rsidR="00A25B4C" w:rsidRDefault="00BA1414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Работникам организаций, финансируемых из местного бюджета, предоставляется право на оплачиваемый один раз в два года за счет </w:t>
      </w:r>
      <w:r w:rsidR="00A25B4C">
        <w:rPr>
          <w:rFonts w:ascii="Times New Roman" w:hAnsi="Times New Roman" w:cs="Times New Roman"/>
          <w:sz w:val="24"/>
          <w:szCs w:val="24"/>
        </w:rPr>
        <w:t>средств работодателя (организации, финансируемой из местного бюджета) проезд к месту использования отпуска в пределах территории Российской Федерации и обратно любым видом транспорта, в том числе личным (за исключением такси), а также на оплату стоимости провоза багажа весом до 30 килограммов.</w:t>
      </w:r>
      <w:proofErr w:type="gramEnd"/>
    </w:p>
    <w:p w:rsidR="00B50338" w:rsidRDefault="00B50338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 </w:t>
      </w:r>
    </w:p>
    <w:p w:rsidR="00382FA4" w:rsidRDefault="00B50338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счет средств работодателя (организации, финансируемой из местного бюджета) также оплачивается стоимость проезда к месту использования отпуска работника и обратно и провоза багажа и детям работника, возраст которых не должен превышать 14 лет, а неработающим гражданам, получающих трудовую пенсию или пенсию по государственному пенсионному обеспечению стоимость проезда к месту отдыха и обратно, а также оплата провоза багажа оплачивается за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Пенсионного</w:t>
      </w:r>
      <w:r w:rsidR="00382FA4">
        <w:rPr>
          <w:rFonts w:ascii="Times New Roman" w:hAnsi="Times New Roman" w:cs="Times New Roman"/>
          <w:sz w:val="24"/>
          <w:szCs w:val="24"/>
        </w:rPr>
        <w:t xml:space="preserve"> фонда Российской Федерации и федерального бюджета (согласно Федеральному закону № 4520-1 от 19.02.93г. статьи 4).</w:t>
      </w:r>
    </w:p>
    <w:p w:rsidR="00382FA4" w:rsidRDefault="00382FA4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Условия и порядок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местного бюджета, устанавливаются </w:t>
      </w:r>
      <w:r w:rsidRPr="00C53B3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60742E" w:rsidRPr="00C53B3A">
        <w:rPr>
          <w:rFonts w:ascii="Times New Roman" w:hAnsi="Times New Roman" w:cs="Times New Roman"/>
          <w:sz w:val="24"/>
          <w:szCs w:val="24"/>
        </w:rPr>
        <w:t>Новок</w:t>
      </w:r>
      <w:r w:rsidRPr="00C53B3A">
        <w:rPr>
          <w:rFonts w:ascii="Times New Roman" w:hAnsi="Times New Roman" w:cs="Times New Roman"/>
          <w:sz w:val="24"/>
          <w:szCs w:val="24"/>
        </w:rPr>
        <w:t>ривошеинского</w:t>
      </w:r>
      <w:proofErr w:type="spellEnd"/>
      <w:r w:rsidR="0060742E" w:rsidRPr="00C53B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53B3A">
        <w:rPr>
          <w:rFonts w:ascii="Times New Roman" w:hAnsi="Times New Roman" w:cs="Times New Roman"/>
          <w:sz w:val="24"/>
          <w:szCs w:val="24"/>
        </w:rPr>
        <w:t>.</w:t>
      </w:r>
    </w:p>
    <w:p w:rsidR="00382FA4" w:rsidRDefault="00382FA4" w:rsidP="005511C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Компенсации расходов, связанных с переездом.</w:t>
      </w:r>
    </w:p>
    <w:p w:rsidR="00C934CB" w:rsidRDefault="0093469C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2FA4" w:rsidRPr="00382FA4">
        <w:rPr>
          <w:rFonts w:ascii="Times New Roman" w:hAnsi="Times New Roman" w:cs="Times New Roman"/>
          <w:sz w:val="24"/>
          <w:szCs w:val="24"/>
        </w:rPr>
        <w:t>Лицам, заключившим</w:t>
      </w:r>
      <w:r w:rsidR="00382FA4">
        <w:rPr>
          <w:rFonts w:ascii="Times New Roman" w:hAnsi="Times New Roman" w:cs="Times New Roman"/>
          <w:sz w:val="24"/>
          <w:szCs w:val="24"/>
        </w:rPr>
        <w:t xml:space="preserve"> трудовые договоры о работе в организациях, финансируемых их местного бюджета, расположенных на территории </w:t>
      </w:r>
      <w:proofErr w:type="spellStart"/>
      <w:r w:rsidR="00382FA4" w:rsidRPr="00984AAD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382FA4" w:rsidRPr="00984AA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82FA4">
        <w:rPr>
          <w:rFonts w:ascii="Times New Roman" w:hAnsi="Times New Roman" w:cs="Times New Roman"/>
          <w:sz w:val="24"/>
          <w:szCs w:val="24"/>
        </w:rPr>
        <w:t xml:space="preserve">, и прибывшим в </w:t>
      </w:r>
      <w:r w:rsidR="00382FA4">
        <w:rPr>
          <w:rFonts w:ascii="Times New Roman" w:hAnsi="Times New Roman" w:cs="Times New Roman"/>
          <w:sz w:val="24"/>
          <w:szCs w:val="24"/>
        </w:rPr>
        <w:lastRenderedPageBreak/>
        <w:t>соответствии с этими договорами из других местностей Томской области или регионов Российской Федерации, за счет средств работодателя (организации, финансируемой из местного бюджета) предоставляются следующие</w:t>
      </w:r>
      <w:r w:rsidR="00C934CB">
        <w:rPr>
          <w:rFonts w:ascii="Times New Roman" w:hAnsi="Times New Roman" w:cs="Times New Roman"/>
          <w:sz w:val="24"/>
          <w:szCs w:val="24"/>
        </w:rPr>
        <w:t xml:space="preserve"> гарантии:</w:t>
      </w:r>
    </w:p>
    <w:p w:rsidR="00C934CB" w:rsidRDefault="00C934CB" w:rsidP="005511C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2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единовременное пособие в размере пяти должностных окладов (пяти месячных тарифных ставок) и единовременное пособие на каждого прибывающего с ним члена его семьи в размере одного должностного оклада (одной месячной тарифной ставки) работника;</w:t>
      </w:r>
    </w:p>
    <w:p w:rsidR="007625E2" w:rsidRDefault="007625E2" w:rsidP="005511C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стоимости проезда работника и членов его семьи в пределах территории Российской Федерации по фактическим расходам, а также стоимости провоза его багажа не свыше пяти тонн на семью по фактическим расходам, но не свыше тарифов, предусмотренных для перевозки железнодорожным транспортом;</w:t>
      </w:r>
    </w:p>
    <w:p w:rsidR="007625E2" w:rsidRDefault="007625E2" w:rsidP="005511C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оплачиваемый отпуск продолжительностью семь календарных дней для обустройства на новом месте.</w:t>
      </w:r>
    </w:p>
    <w:p w:rsidR="007625E2" w:rsidRDefault="007625E2" w:rsidP="005511C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оплату стоимости проезда и стоимости провоза багажа членов семьи</w:t>
      </w:r>
      <w:r w:rsidR="00514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сохраняется</w:t>
      </w:r>
      <w:r w:rsidR="0051416A">
        <w:rPr>
          <w:rFonts w:ascii="Times New Roman" w:hAnsi="Times New Roman" w:cs="Times New Roman"/>
          <w:sz w:val="24"/>
          <w:szCs w:val="24"/>
        </w:rPr>
        <w:t xml:space="preserve"> в течение одного года со дня заключения работником трудового договора в данной организации.</w:t>
      </w:r>
    </w:p>
    <w:p w:rsidR="006B552C" w:rsidRDefault="006B552C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Работнику организации, финансируемой из местного бюджета, и членам его семьи в случае переезда к новому месту жительства в другую местность в пределах Российской Федерации в связи с расторжением трудового</w:t>
      </w:r>
      <w:r w:rsidR="00C036B0">
        <w:rPr>
          <w:rFonts w:ascii="Times New Roman" w:hAnsi="Times New Roman" w:cs="Times New Roman"/>
          <w:sz w:val="24"/>
          <w:szCs w:val="24"/>
        </w:rPr>
        <w:t xml:space="preserve"> договора по любым основаниям (</w:t>
      </w:r>
      <w:r>
        <w:rPr>
          <w:rFonts w:ascii="Times New Roman" w:hAnsi="Times New Roman" w:cs="Times New Roman"/>
          <w:sz w:val="24"/>
          <w:szCs w:val="24"/>
        </w:rPr>
        <w:t>в том числе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 из расчета не свыше пяти тонн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семью по фактическим расходам, но не выше тарифов, предусмотренных для перевозок железнодорожным транспортом.</w:t>
      </w:r>
    </w:p>
    <w:p w:rsidR="00C1649D" w:rsidRDefault="006B552C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1649D">
        <w:rPr>
          <w:rFonts w:ascii="Times New Roman" w:hAnsi="Times New Roman" w:cs="Times New Roman"/>
          <w:sz w:val="24"/>
          <w:szCs w:val="24"/>
        </w:rPr>
        <w:t xml:space="preserve"> Гарантии и компенсации, предусмотренные настоящей статьей, предоставляются работнику организаций, финансируемой из местного бюджета, только по основному месту работы.</w:t>
      </w:r>
    </w:p>
    <w:p w:rsidR="00C1649D" w:rsidRDefault="00C1649D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компенсации расходов, предусмотренных настоящей статьей, устанавливается Администрацией </w:t>
      </w:r>
      <w:proofErr w:type="spellStart"/>
      <w:r w:rsidR="00B7633F" w:rsidRPr="00984AAD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B7633F" w:rsidRPr="00984A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4AAD">
        <w:rPr>
          <w:rFonts w:ascii="Times New Roman" w:hAnsi="Times New Roman" w:cs="Times New Roman"/>
          <w:sz w:val="24"/>
          <w:szCs w:val="24"/>
        </w:rPr>
        <w:t>.</w:t>
      </w:r>
    </w:p>
    <w:p w:rsidR="008A4B18" w:rsidRDefault="008A4B18" w:rsidP="005511C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Гарантии медицинского обслуживания.</w:t>
      </w:r>
    </w:p>
    <w:p w:rsidR="008A4B18" w:rsidRDefault="008A4B18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лиц, работающих в организациях, финансируемых из местного бюджета, в коллективном договоре может предусматриваться оплата за счет средств организации стоимости проезда в пределах территории Томской области для медицинских консультаций и (или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ечения при наличии соответствующего медицинского заключения, если соответствующие консультации или лечение не могут быть предоставлены по месту проживания.</w:t>
      </w:r>
    </w:p>
    <w:p w:rsidR="00783FBC" w:rsidRDefault="008A4B18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компенсации расходов на оплату стоимости для медицинских консультаций и (или)</w:t>
      </w:r>
      <w:r w:rsidR="00C33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лечения устанавливается </w:t>
      </w:r>
      <w:r w:rsidRPr="006D0CE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B7633F" w:rsidRPr="00984AAD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B7633F" w:rsidRPr="00984A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4A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33F" w:rsidRDefault="00B7633F" w:rsidP="005511C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0CE0" w:rsidRDefault="00783FBC" w:rsidP="005511C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D0CE0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6D0CE0" w:rsidRDefault="006D0CE0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вступает в силу</w:t>
      </w:r>
      <w:r w:rsidR="007E1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его официального опубликования и распространяется на правоотношения, возникшие с 1 января </w:t>
      </w:r>
      <w:r w:rsidR="00984AAD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3EA7" w:rsidRDefault="006D0CE0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Администрация </w:t>
      </w:r>
      <w:proofErr w:type="spellStart"/>
      <w:r w:rsidR="00B7633F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B7633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разработать и принять нормативные правовые акты в соответствии с настоящим Положением.</w:t>
      </w:r>
      <w:r w:rsidR="008A4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2C" w:rsidRDefault="00C1649D" w:rsidP="005511C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5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5E2B" w:rsidRDefault="00235E2B" w:rsidP="005511C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625E2" w:rsidRDefault="007625E2" w:rsidP="005511C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A1414" w:rsidRPr="00382FA4" w:rsidRDefault="00382FA4" w:rsidP="005511C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82FA4">
        <w:rPr>
          <w:rFonts w:ascii="Times New Roman" w:hAnsi="Times New Roman" w:cs="Times New Roman"/>
          <w:sz w:val="24"/>
          <w:szCs w:val="24"/>
        </w:rPr>
        <w:t xml:space="preserve">  </w:t>
      </w:r>
      <w:r w:rsidR="00B50338" w:rsidRPr="00382FA4">
        <w:rPr>
          <w:rFonts w:ascii="Times New Roman" w:hAnsi="Times New Roman" w:cs="Times New Roman"/>
          <w:sz w:val="24"/>
          <w:szCs w:val="24"/>
        </w:rPr>
        <w:t xml:space="preserve"> </w:t>
      </w:r>
      <w:r w:rsidR="00A25B4C" w:rsidRPr="0038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3C" w:rsidRPr="00382FA4" w:rsidRDefault="00C8603C" w:rsidP="005511C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8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3C" w:rsidRPr="004F1826" w:rsidRDefault="00C8603C" w:rsidP="005511C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F1826" w:rsidRPr="004F1826" w:rsidRDefault="004F1826" w:rsidP="004F1826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4F1826" w:rsidRPr="004F1826" w:rsidSect="00226504">
      <w:pgSz w:w="11906" w:h="16838"/>
      <w:pgMar w:top="568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5E" w:rsidRDefault="0040255E" w:rsidP="00134C32">
      <w:pPr>
        <w:spacing w:line="240" w:lineRule="auto"/>
      </w:pPr>
      <w:r>
        <w:separator/>
      </w:r>
    </w:p>
  </w:endnote>
  <w:endnote w:type="continuationSeparator" w:id="0">
    <w:p w:rsidR="0040255E" w:rsidRDefault="0040255E" w:rsidP="00134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5E" w:rsidRDefault="0040255E" w:rsidP="00134C32">
      <w:pPr>
        <w:spacing w:line="240" w:lineRule="auto"/>
      </w:pPr>
      <w:r>
        <w:separator/>
      </w:r>
    </w:p>
  </w:footnote>
  <w:footnote w:type="continuationSeparator" w:id="0">
    <w:p w:rsidR="0040255E" w:rsidRDefault="0040255E" w:rsidP="00134C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C32"/>
    <w:rsid w:val="00000A83"/>
    <w:rsid w:val="00013E6F"/>
    <w:rsid w:val="000230F7"/>
    <w:rsid w:val="000347E9"/>
    <w:rsid w:val="000D079B"/>
    <w:rsid w:val="00134C32"/>
    <w:rsid w:val="001537A0"/>
    <w:rsid w:val="001D5F4D"/>
    <w:rsid w:val="00211E54"/>
    <w:rsid w:val="00226504"/>
    <w:rsid w:val="00227016"/>
    <w:rsid w:val="00235E2B"/>
    <w:rsid w:val="00382FA4"/>
    <w:rsid w:val="00396EF2"/>
    <w:rsid w:val="003A2EB7"/>
    <w:rsid w:val="0040255E"/>
    <w:rsid w:val="004C150A"/>
    <w:rsid w:val="004F1826"/>
    <w:rsid w:val="0051416A"/>
    <w:rsid w:val="005511CF"/>
    <w:rsid w:val="00597DAF"/>
    <w:rsid w:val="005B40D8"/>
    <w:rsid w:val="005C6492"/>
    <w:rsid w:val="00606025"/>
    <w:rsid w:val="0060742E"/>
    <w:rsid w:val="00686586"/>
    <w:rsid w:val="006B552C"/>
    <w:rsid w:val="006D0CE0"/>
    <w:rsid w:val="00726621"/>
    <w:rsid w:val="007625E2"/>
    <w:rsid w:val="00783FBC"/>
    <w:rsid w:val="007C71BC"/>
    <w:rsid w:val="007E11C4"/>
    <w:rsid w:val="007F29DA"/>
    <w:rsid w:val="008A4B18"/>
    <w:rsid w:val="00901247"/>
    <w:rsid w:val="0093469C"/>
    <w:rsid w:val="00984AAD"/>
    <w:rsid w:val="00985707"/>
    <w:rsid w:val="00A23BD1"/>
    <w:rsid w:val="00A25B4C"/>
    <w:rsid w:val="00A569B1"/>
    <w:rsid w:val="00B50338"/>
    <w:rsid w:val="00B505EF"/>
    <w:rsid w:val="00B7633F"/>
    <w:rsid w:val="00BA1414"/>
    <w:rsid w:val="00BC2EE0"/>
    <w:rsid w:val="00C036B0"/>
    <w:rsid w:val="00C1649D"/>
    <w:rsid w:val="00C26E04"/>
    <w:rsid w:val="00C33EA7"/>
    <w:rsid w:val="00C53B3A"/>
    <w:rsid w:val="00C8603C"/>
    <w:rsid w:val="00C934CB"/>
    <w:rsid w:val="00CF0B0E"/>
    <w:rsid w:val="00D37893"/>
    <w:rsid w:val="00D92AF9"/>
    <w:rsid w:val="00E5098C"/>
    <w:rsid w:val="00EC1AD4"/>
    <w:rsid w:val="00F81860"/>
    <w:rsid w:val="00FA63F3"/>
    <w:rsid w:val="00FA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32"/>
    <w:pPr>
      <w:spacing w:line="360" w:lineRule="auto"/>
      <w:ind w:firstLine="709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4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4C32"/>
    <w:pPr>
      <w:tabs>
        <w:tab w:val="center" w:pos="4677"/>
        <w:tab w:val="right" w:pos="9355"/>
      </w:tabs>
      <w:spacing w:line="240" w:lineRule="auto"/>
      <w:ind w:firstLine="567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34C32"/>
  </w:style>
  <w:style w:type="paragraph" w:styleId="a5">
    <w:name w:val="footer"/>
    <w:basedOn w:val="a"/>
    <w:link w:val="a6"/>
    <w:uiPriority w:val="99"/>
    <w:semiHidden/>
    <w:unhideWhenUsed/>
    <w:rsid w:val="00134C32"/>
    <w:pPr>
      <w:tabs>
        <w:tab w:val="center" w:pos="4677"/>
        <w:tab w:val="right" w:pos="9355"/>
      </w:tabs>
      <w:spacing w:line="240" w:lineRule="auto"/>
      <w:ind w:firstLine="567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34C32"/>
  </w:style>
  <w:style w:type="character" w:customStyle="1" w:styleId="20">
    <w:name w:val="Заголовок 2 Знак"/>
    <w:basedOn w:val="a0"/>
    <w:link w:val="2"/>
    <w:uiPriority w:val="9"/>
    <w:rsid w:val="00134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C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Говязова</cp:lastModifiedBy>
  <cp:revision>38</cp:revision>
  <cp:lastPrinted>2020-11-12T02:44:00Z</cp:lastPrinted>
  <dcterms:created xsi:type="dcterms:W3CDTF">2020-10-07T08:51:00Z</dcterms:created>
  <dcterms:modified xsi:type="dcterms:W3CDTF">2020-11-29T23:32:00Z</dcterms:modified>
</cp:coreProperties>
</file>