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65" w:rsidRDefault="00A52079" w:rsidP="00630465">
      <w:pPr>
        <w:pStyle w:val="2"/>
        <w:ind w:firstLine="0"/>
        <w:jc w:val="center"/>
        <w:rPr>
          <w:rFonts w:ascii="Times New Roman" w:hAnsi="Times New Roman" w:cs="Times New Roman"/>
          <w:b w:val="0"/>
          <w:color w:val="auto"/>
          <w:sz w:val="24"/>
          <w:szCs w:val="24"/>
        </w:rPr>
      </w:pPr>
      <w:r>
        <w:rPr>
          <w:b w:val="0"/>
          <w:noProof/>
          <w:sz w:val="30"/>
          <w:szCs w:val="30"/>
        </w:rPr>
        <w:drawing>
          <wp:inline distT="0" distB="0" distL="0" distR="0">
            <wp:extent cx="638175" cy="1076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8175" cy="1076325"/>
                    </a:xfrm>
                    <a:prstGeom prst="rect">
                      <a:avLst/>
                    </a:prstGeom>
                    <a:noFill/>
                    <a:ln w="9525">
                      <a:noFill/>
                      <a:miter lim="800000"/>
                      <a:headEnd/>
                      <a:tailEnd/>
                    </a:ln>
                  </pic:spPr>
                </pic:pic>
              </a:graphicData>
            </a:graphic>
          </wp:inline>
        </w:drawing>
      </w:r>
    </w:p>
    <w:p w:rsidR="001F66D1" w:rsidRPr="00C25025" w:rsidRDefault="00D575FA" w:rsidP="0034489C">
      <w:pPr>
        <w:pStyle w:val="2"/>
        <w:spacing w:before="0" w:after="480" w:line="240" w:lineRule="auto"/>
        <w:ind w:firstLine="0"/>
        <w:jc w:val="center"/>
        <w:rPr>
          <w:rFonts w:ascii="Times New Roman" w:hAnsi="Times New Roman" w:cs="Times New Roman"/>
          <w:color w:val="auto"/>
        </w:rPr>
      </w:pPr>
      <w:r>
        <w:rPr>
          <w:rFonts w:ascii="Times New Roman" w:hAnsi="Times New Roman" w:cs="Times New Roman"/>
          <w:color w:val="auto"/>
        </w:rPr>
        <w:t>СОВЕТ</w:t>
      </w:r>
      <w:r w:rsidR="00A733C5">
        <w:rPr>
          <w:rFonts w:ascii="Times New Roman" w:hAnsi="Times New Roman" w:cs="Times New Roman"/>
          <w:color w:val="auto"/>
        </w:rPr>
        <w:t xml:space="preserve"> </w:t>
      </w:r>
      <w:r w:rsidR="005E54B2" w:rsidRPr="00C25025">
        <w:rPr>
          <w:rFonts w:ascii="Times New Roman" w:hAnsi="Times New Roman" w:cs="Times New Roman"/>
          <w:color w:val="auto"/>
        </w:rPr>
        <w:t>НОВО</w:t>
      </w:r>
      <w:r w:rsidR="001F66D1" w:rsidRPr="00C25025">
        <w:rPr>
          <w:rFonts w:ascii="Times New Roman" w:hAnsi="Times New Roman" w:cs="Times New Roman"/>
          <w:color w:val="auto"/>
        </w:rPr>
        <w:t>КРИВОШЕИНСКОГО СЕЛЬСКОГО ПОСЕЛЕНИЯ</w:t>
      </w:r>
    </w:p>
    <w:p w:rsidR="00726F12" w:rsidRPr="00C25025" w:rsidRDefault="009C072E" w:rsidP="0034489C">
      <w:pPr>
        <w:spacing w:after="480" w:line="240" w:lineRule="auto"/>
        <w:ind w:firstLine="0"/>
        <w:jc w:val="center"/>
        <w:rPr>
          <w:rFonts w:ascii="Times New Roman" w:hAnsi="Times New Roman"/>
          <w:b/>
          <w:sz w:val="26"/>
          <w:szCs w:val="26"/>
        </w:rPr>
      </w:pPr>
      <w:r>
        <w:rPr>
          <w:rFonts w:ascii="Times New Roman" w:hAnsi="Times New Roman"/>
          <w:b/>
          <w:sz w:val="26"/>
          <w:szCs w:val="26"/>
        </w:rPr>
        <w:t>РЕШЕНИЕ</w:t>
      </w:r>
    </w:p>
    <w:p w:rsidR="00726F12" w:rsidRPr="00C25025" w:rsidRDefault="004000F9" w:rsidP="00D1115B">
      <w:pPr>
        <w:spacing w:after="480" w:line="240" w:lineRule="auto"/>
        <w:ind w:firstLine="0"/>
        <w:jc w:val="left"/>
        <w:rPr>
          <w:rFonts w:ascii="Times New Roman" w:hAnsi="Times New Roman"/>
          <w:sz w:val="26"/>
          <w:szCs w:val="26"/>
        </w:rPr>
      </w:pPr>
      <w:r>
        <w:rPr>
          <w:rFonts w:ascii="Times New Roman" w:hAnsi="Times New Roman"/>
          <w:sz w:val="26"/>
          <w:szCs w:val="26"/>
        </w:rPr>
        <w:t>23</w:t>
      </w:r>
      <w:r w:rsidR="007652AD" w:rsidRPr="006C0BAF">
        <w:rPr>
          <w:rFonts w:ascii="Times New Roman" w:hAnsi="Times New Roman"/>
          <w:sz w:val="26"/>
          <w:szCs w:val="26"/>
        </w:rPr>
        <w:t>.</w:t>
      </w:r>
      <w:r w:rsidR="004C3EEF" w:rsidRPr="006C0BAF">
        <w:rPr>
          <w:rFonts w:ascii="Times New Roman" w:hAnsi="Times New Roman"/>
          <w:sz w:val="26"/>
          <w:szCs w:val="26"/>
        </w:rPr>
        <w:t>0</w:t>
      </w:r>
      <w:r>
        <w:rPr>
          <w:rFonts w:ascii="Times New Roman" w:hAnsi="Times New Roman"/>
          <w:sz w:val="26"/>
          <w:szCs w:val="26"/>
        </w:rPr>
        <w:t>6</w:t>
      </w:r>
      <w:r w:rsidR="00A67386" w:rsidRPr="006C0BAF">
        <w:rPr>
          <w:rFonts w:ascii="Times New Roman" w:hAnsi="Times New Roman"/>
          <w:sz w:val="26"/>
          <w:szCs w:val="26"/>
        </w:rPr>
        <w:t>.</w:t>
      </w:r>
      <w:r w:rsidR="00F420A4" w:rsidRPr="006C0BAF">
        <w:rPr>
          <w:rFonts w:ascii="Times New Roman" w:hAnsi="Times New Roman"/>
          <w:sz w:val="26"/>
          <w:szCs w:val="26"/>
        </w:rPr>
        <w:t>20</w:t>
      </w:r>
      <w:r w:rsidR="004C3EEF" w:rsidRPr="006C0BAF">
        <w:rPr>
          <w:rFonts w:ascii="Times New Roman" w:hAnsi="Times New Roman"/>
          <w:sz w:val="26"/>
          <w:szCs w:val="26"/>
        </w:rPr>
        <w:t>20</w:t>
      </w:r>
      <w:bookmarkStart w:id="0" w:name="_GoBack"/>
      <w:bookmarkEnd w:id="0"/>
      <w:r w:rsidR="00A733C5">
        <w:rPr>
          <w:rFonts w:ascii="Times New Roman" w:hAnsi="Times New Roman"/>
          <w:sz w:val="26"/>
          <w:szCs w:val="26"/>
        </w:rPr>
        <w:t xml:space="preserve">          </w:t>
      </w:r>
      <w:r w:rsidR="00D1115B">
        <w:rPr>
          <w:rFonts w:ascii="Times New Roman" w:hAnsi="Times New Roman"/>
          <w:sz w:val="26"/>
          <w:szCs w:val="26"/>
        </w:rPr>
        <w:t xml:space="preserve">                                                                                                            </w:t>
      </w:r>
      <w:r w:rsidR="00E01F63" w:rsidRPr="00EE6524">
        <w:rPr>
          <w:rFonts w:ascii="Times New Roman" w:hAnsi="Times New Roman"/>
          <w:sz w:val="26"/>
          <w:szCs w:val="26"/>
        </w:rPr>
        <w:t>№</w:t>
      </w:r>
      <w:r w:rsidRPr="00EE6524">
        <w:rPr>
          <w:rFonts w:ascii="Times New Roman" w:hAnsi="Times New Roman"/>
          <w:sz w:val="26"/>
          <w:szCs w:val="26"/>
        </w:rPr>
        <w:t xml:space="preserve"> 150</w:t>
      </w:r>
    </w:p>
    <w:p w:rsidR="00726F12" w:rsidRPr="00C25025" w:rsidRDefault="00726F12" w:rsidP="009314B0">
      <w:pPr>
        <w:spacing w:line="240" w:lineRule="auto"/>
        <w:ind w:firstLine="0"/>
        <w:jc w:val="center"/>
        <w:rPr>
          <w:rFonts w:ascii="Times New Roman" w:hAnsi="Times New Roman"/>
          <w:sz w:val="26"/>
          <w:szCs w:val="26"/>
        </w:rPr>
      </w:pPr>
      <w:r w:rsidRPr="00C25025">
        <w:rPr>
          <w:rFonts w:ascii="Times New Roman" w:hAnsi="Times New Roman"/>
          <w:sz w:val="26"/>
          <w:szCs w:val="26"/>
        </w:rPr>
        <w:t>с. Новокривошеино</w:t>
      </w:r>
    </w:p>
    <w:p w:rsidR="00726F12" w:rsidRPr="00C25025" w:rsidRDefault="00726F12" w:rsidP="009314B0">
      <w:pPr>
        <w:spacing w:line="240" w:lineRule="auto"/>
        <w:ind w:firstLine="0"/>
        <w:jc w:val="center"/>
        <w:rPr>
          <w:rFonts w:ascii="Times New Roman" w:hAnsi="Times New Roman"/>
          <w:sz w:val="26"/>
          <w:szCs w:val="26"/>
        </w:rPr>
      </w:pPr>
      <w:r w:rsidRPr="00C25025">
        <w:rPr>
          <w:rFonts w:ascii="Times New Roman" w:hAnsi="Times New Roman"/>
          <w:sz w:val="26"/>
          <w:szCs w:val="26"/>
        </w:rPr>
        <w:t>Кривошеинского района</w:t>
      </w:r>
    </w:p>
    <w:p w:rsidR="0034489C" w:rsidRPr="0034489C" w:rsidRDefault="00726F12" w:rsidP="009314B0">
      <w:pPr>
        <w:spacing w:after="480" w:line="240" w:lineRule="auto"/>
        <w:ind w:firstLine="0"/>
        <w:jc w:val="center"/>
        <w:rPr>
          <w:rFonts w:ascii="Times New Roman" w:hAnsi="Times New Roman"/>
          <w:sz w:val="26"/>
          <w:szCs w:val="26"/>
        </w:rPr>
      </w:pPr>
      <w:r w:rsidRPr="00C25025">
        <w:rPr>
          <w:rFonts w:ascii="Times New Roman" w:hAnsi="Times New Roman"/>
          <w:sz w:val="26"/>
          <w:szCs w:val="26"/>
        </w:rPr>
        <w:t>Томской области</w:t>
      </w:r>
    </w:p>
    <w:p w:rsidR="00D575FA" w:rsidRPr="009C072E" w:rsidRDefault="0034489C" w:rsidP="00D575FA">
      <w:pPr>
        <w:spacing w:line="240" w:lineRule="auto"/>
        <w:jc w:val="center"/>
        <w:rPr>
          <w:rFonts w:ascii="Times New Roman" w:hAnsi="Times New Roman" w:cs="Times New Roman"/>
          <w:b/>
          <w:sz w:val="26"/>
          <w:szCs w:val="26"/>
        </w:rPr>
      </w:pPr>
      <w:r w:rsidRPr="009C072E">
        <w:rPr>
          <w:rFonts w:ascii="Times New Roman" w:hAnsi="Times New Roman" w:cs="Times New Roman"/>
          <w:bCs/>
          <w:sz w:val="26"/>
          <w:szCs w:val="26"/>
        </w:rPr>
        <w:t xml:space="preserve">О внесении изменений </w:t>
      </w:r>
      <w:r w:rsidR="00D575FA" w:rsidRPr="009C072E">
        <w:rPr>
          <w:rFonts w:ascii="Times New Roman" w:hAnsi="Times New Roman" w:cs="Times New Roman"/>
          <w:sz w:val="26"/>
          <w:szCs w:val="26"/>
        </w:rPr>
        <w:t xml:space="preserve">в решение Совета Новокривошеинского сельского </w:t>
      </w:r>
      <w:r w:rsidR="009C072E">
        <w:rPr>
          <w:rFonts w:ascii="Times New Roman" w:hAnsi="Times New Roman" w:cs="Times New Roman"/>
          <w:sz w:val="26"/>
          <w:szCs w:val="26"/>
        </w:rPr>
        <w:t xml:space="preserve">поселения </w:t>
      </w:r>
      <w:r w:rsidR="008B5418">
        <w:rPr>
          <w:rFonts w:ascii="Times New Roman" w:hAnsi="Times New Roman" w:cs="Times New Roman"/>
          <w:sz w:val="26"/>
          <w:szCs w:val="26"/>
        </w:rPr>
        <w:t>от 17</w:t>
      </w:r>
      <w:r w:rsidR="00D575FA" w:rsidRPr="009C072E">
        <w:rPr>
          <w:rFonts w:ascii="Times New Roman" w:hAnsi="Times New Roman" w:cs="Times New Roman"/>
          <w:sz w:val="26"/>
          <w:szCs w:val="26"/>
        </w:rPr>
        <w:t>.</w:t>
      </w:r>
      <w:r w:rsidR="008B5418">
        <w:rPr>
          <w:rFonts w:ascii="Times New Roman" w:hAnsi="Times New Roman" w:cs="Times New Roman"/>
          <w:sz w:val="26"/>
          <w:szCs w:val="26"/>
        </w:rPr>
        <w:t>03</w:t>
      </w:r>
      <w:r w:rsidR="00D575FA" w:rsidRPr="009C072E">
        <w:rPr>
          <w:rFonts w:ascii="Times New Roman" w:hAnsi="Times New Roman" w:cs="Times New Roman"/>
          <w:sz w:val="26"/>
          <w:szCs w:val="26"/>
        </w:rPr>
        <w:t>.201</w:t>
      </w:r>
      <w:r w:rsidR="008B5418">
        <w:rPr>
          <w:rFonts w:ascii="Times New Roman" w:hAnsi="Times New Roman" w:cs="Times New Roman"/>
          <w:sz w:val="26"/>
          <w:szCs w:val="26"/>
        </w:rPr>
        <w:t>4</w:t>
      </w:r>
      <w:r w:rsidR="00D575FA" w:rsidRPr="009C072E">
        <w:rPr>
          <w:rFonts w:ascii="Times New Roman" w:hAnsi="Times New Roman" w:cs="Times New Roman"/>
          <w:sz w:val="26"/>
          <w:szCs w:val="26"/>
        </w:rPr>
        <w:t xml:space="preserve"> № </w:t>
      </w:r>
      <w:r w:rsidR="008B5418">
        <w:rPr>
          <w:rFonts w:ascii="Times New Roman" w:hAnsi="Times New Roman" w:cs="Times New Roman"/>
          <w:sz w:val="26"/>
          <w:szCs w:val="26"/>
        </w:rPr>
        <w:t>91</w:t>
      </w:r>
      <w:r w:rsidR="00D575FA" w:rsidRPr="009C072E">
        <w:rPr>
          <w:rFonts w:ascii="Times New Roman" w:hAnsi="Times New Roman" w:cs="Times New Roman"/>
          <w:sz w:val="26"/>
          <w:szCs w:val="26"/>
        </w:rPr>
        <w:t xml:space="preserve"> «Об утверждении </w:t>
      </w:r>
      <w:r w:rsidR="008B5418">
        <w:rPr>
          <w:rFonts w:ascii="Times New Roman" w:hAnsi="Times New Roman" w:cs="Times New Roman"/>
          <w:sz w:val="26"/>
          <w:szCs w:val="26"/>
        </w:rPr>
        <w:t>Положения о бюджетном процессе в муниципальном</w:t>
      </w:r>
      <w:r w:rsidR="00D575FA" w:rsidRPr="009C072E">
        <w:rPr>
          <w:rFonts w:ascii="Times New Roman" w:hAnsi="Times New Roman" w:cs="Times New Roman"/>
          <w:sz w:val="26"/>
          <w:szCs w:val="26"/>
        </w:rPr>
        <w:t xml:space="preserve"> образовани</w:t>
      </w:r>
      <w:r w:rsidR="008B5418">
        <w:rPr>
          <w:rFonts w:ascii="Times New Roman" w:hAnsi="Times New Roman" w:cs="Times New Roman"/>
          <w:sz w:val="26"/>
          <w:szCs w:val="26"/>
        </w:rPr>
        <w:t>и</w:t>
      </w:r>
      <w:r w:rsidR="00410A98">
        <w:rPr>
          <w:rFonts w:ascii="Times New Roman" w:hAnsi="Times New Roman" w:cs="Times New Roman"/>
          <w:sz w:val="26"/>
          <w:szCs w:val="26"/>
        </w:rPr>
        <w:t xml:space="preserve"> </w:t>
      </w:r>
      <w:r w:rsidR="00D575FA" w:rsidRPr="009C072E">
        <w:rPr>
          <w:rFonts w:ascii="Times New Roman" w:hAnsi="Times New Roman" w:cs="Times New Roman"/>
          <w:sz w:val="26"/>
          <w:szCs w:val="26"/>
        </w:rPr>
        <w:t>Новокривоше</w:t>
      </w:r>
      <w:r w:rsidR="008B5418">
        <w:rPr>
          <w:rFonts w:ascii="Times New Roman" w:hAnsi="Times New Roman" w:cs="Times New Roman"/>
          <w:sz w:val="26"/>
          <w:szCs w:val="26"/>
        </w:rPr>
        <w:t>инское сельское поселение»</w:t>
      </w:r>
    </w:p>
    <w:p w:rsidR="00D575FA" w:rsidRPr="009C072E" w:rsidRDefault="00D575FA" w:rsidP="00D575FA">
      <w:pPr>
        <w:spacing w:line="240" w:lineRule="auto"/>
        <w:ind w:firstLine="0"/>
        <w:rPr>
          <w:rFonts w:ascii="Times New Roman" w:hAnsi="Times New Roman" w:cs="Times New Roman"/>
          <w:b/>
          <w:sz w:val="26"/>
          <w:szCs w:val="26"/>
        </w:rPr>
      </w:pPr>
    </w:p>
    <w:p w:rsidR="005905A2" w:rsidRPr="009C072E" w:rsidRDefault="008B5418" w:rsidP="00D575FA">
      <w:pPr>
        <w:spacing w:line="240" w:lineRule="auto"/>
        <w:rPr>
          <w:rFonts w:ascii="Times New Roman" w:hAnsi="Times New Roman" w:cs="Times New Roman"/>
          <w:b/>
          <w:sz w:val="26"/>
          <w:szCs w:val="26"/>
        </w:rPr>
      </w:pPr>
      <w:r w:rsidRPr="008B5418">
        <w:rPr>
          <w:rFonts w:ascii="Times New Roman" w:hAnsi="Times New Roman" w:cs="Times New Roman"/>
          <w:sz w:val="26"/>
          <w:szCs w:val="26"/>
        </w:rPr>
        <w:t>В целях</w:t>
      </w:r>
      <w:r w:rsidR="00D1115B">
        <w:rPr>
          <w:rFonts w:ascii="Times New Roman" w:hAnsi="Times New Roman" w:cs="Times New Roman"/>
          <w:sz w:val="26"/>
          <w:szCs w:val="26"/>
        </w:rPr>
        <w:t xml:space="preserve"> </w:t>
      </w:r>
      <w:r>
        <w:rPr>
          <w:rFonts w:ascii="Times New Roman" w:hAnsi="Times New Roman" w:cs="Times New Roman"/>
          <w:sz w:val="26"/>
          <w:szCs w:val="26"/>
        </w:rPr>
        <w:t>приведения муниципальных правовых актов в соответствии с действующим законодательством Российской Федерации</w:t>
      </w:r>
    </w:p>
    <w:p w:rsidR="005905A2" w:rsidRPr="009C072E" w:rsidRDefault="00D575FA" w:rsidP="00C25025">
      <w:pPr>
        <w:spacing w:line="240" w:lineRule="auto"/>
        <w:rPr>
          <w:rFonts w:ascii="Times New Roman" w:hAnsi="Times New Roman" w:cs="Times New Roman"/>
          <w:sz w:val="26"/>
          <w:szCs w:val="26"/>
        </w:rPr>
      </w:pPr>
      <w:r w:rsidRPr="009C072E">
        <w:rPr>
          <w:rFonts w:ascii="Times New Roman" w:hAnsi="Times New Roman" w:cs="Times New Roman"/>
          <w:sz w:val="26"/>
          <w:szCs w:val="26"/>
        </w:rPr>
        <w:t> СОВЕТ НОВОКРИВОШЕИНСКОГО СЕЛЬСКОГО ПОСЕЛЕНИЯ РЕШИЛ</w:t>
      </w:r>
      <w:r w:rsidR="005905A2" w:rsidRPr="009C072E">
        <w:rPr>
          <w:rFonts w:ascii="Times New Roman" w:hAnsi="Times New Roman" w:cs="Times New Roman"/>
          <w:sz w:val="26"/>
          <w:szCs w:val="26"/>
        </w:rPr>
        <w:t>:</w:t>
      </w:r>
    </w:p>
    <w:p w:rsidR="000D50B8" w:rsidRDefault="001F6D4B" w:rsidP="008B5418">
      <w:pPr>
        <w:spacing w:line="240" w:lineRule="auto"/>
        <w:rPr>
          <w:rFonts w:ascii="Times New Roman" w:hAnsi="Times New Roman" w:cs="Times New Roman"/>
          <w:sz w:val="26"/>
          <w:szCs w:val="26"/>
        </w:rPr>
      </w:pPr>
      <w:r>
        <w:rPr>
          <w:rFonts w:ascii="Times New Roman" w:hAnsi="Times New Roman" w:cs="Times New Roman"/>
          <w:sz w:val="26"/>
          <w:szCs w:val="26"/>
        </w:rPr>
        <w:t>1.</w:t>
      </w:r>
      <w:r w:rsidR="009C072E" w:rsidRPr="009C072E">
        <w:rPr>
          <w:rFonts w:ascii="Times New Roman" w:hAnsi="Times New Roman" w:cs="Times New Roman"/>
          <w:sz w:val="26"/>
          <w:szCs w:val="26"/>
        </w:rPr>
        <w:t xml:space="preserve"> Внести в решение Совета Новокривошеинского сельского поселения от </w:t>
      </w:r>
      <w:r w:rsidR="008B5418">
        <w:rPr>
          <w:rFonts w:ascii="Times New Roman" w:hAnsi="Times New Roman" w:cs="Times New Roman"/>
          <w:sz w:val="26"/>
          <w:szCs w:val="26"/>
        </w:rPr>
        <w:t>17.03.2014 № 91 « Об утверждении Положения о бюджетном процессе в муниципальном образовании Новокривошеинское сельское поселение»</w:t>
      </w:r>
      <w:r w:rsidR="006A2173">
        <w:rPr>
          <w:rFonts w:ascii="Times New Roman" w:hAnsi="Times New Roman" w:cs="Times New Roman"/>
          <w:sz w:val="26"/>
          <w:szCs w:val="26"/>
        </w:rPr>
        <w:t>, следующие изменения:</w:t>
      </w:r>
    </w:p>
    <w:p w:rsidR="006A2173" w:rsidRPr="005F09D5" w:rsidRDefault="00645051" w:rsidP="006A2173">
      <w:pPr>
        <w:pStyle w:val="afc"/>
        <w:ind w:firstLine="709"/>
        <w:jc w:val="both"/>
        <w:rPr>
          <w:sz w:val="26"/>
          <w:szCs w:val="26"/>
        </w:rPr>
      </w:pPr>
      <w:r w:rsidRPr="005F09D5">
        <w:rPr>
          <w:sz w:val="26"/>
          <w:szCs w:val="26"/>
        </w:rPr>
        <w:t xml:space="preserve">1. </w:t>
      </w:r>
      <w:r w:rsidR="006A2173" w:rsidRPr="005F09D5">
        <w:rPr>
          <w:sz w:val="26"/>
          <w:szCs w:val="26"/>
        </w:rPr>
        <w:t>пункт 6.4 Положения изложить в новой редакции «</w:t>
      </w:r>
      <w:r w:rsidR="00B459CD" w:rsidRPr="005F09D5">
        <w:rPr>
          <w:sz w:val="26"/>
          <w:szCs w:val="26"/>
        </w:rPr>
        <w:t>О</w:t>
      </w:r>
      <w:r w:rsidR="006A2173" w:rsidRPr="005F09D5">
        <w:rPr>
          <w:sz w:val="26"/>
          <w:szCs w:val="26"/>
        </w:rPr>
        <w:t>бязательств</w:t>
      </w:r>
      <w:r w:rsidR="00B459CD" w:rsidRPr="005F09D5">
        <w:rPr>
          <w:sz w:val="26"/>
          <w:szCs w:val="26"/>
        </w:rPr>
        <w:t>а, вытекающие</w:t>
      </w:r>
      <w:r w:rsidR="006A2173" w:rsidRPr="005F09D5">
        <w:rPr>
          <w:sz w:val="26"/>
          <w:szCs w:val="26"/>
        </w:rPr>
        <w:t xml:space="preserve"> из муниципальны</w:t>
      </w:r>
      <w:r w:rsidR="00B459CD" w:rsidRPr="005F09D5">
        <w:rPr>
          <w:sz w:val="26"/>
          <w:szCs w:val="26"/>
        </w:rPr>
        <w:t>й</w:t>
      </w:r>
      <w:r w:rsidR="006A2173" w:rsidRPr="005F09D5">
        <w:rPr>
          <w:sz w:val="26"/>
          <w:szCs w:val="26"/>
        </w:rPr>
        <w:t xml:space="preserve"> гаранти</w:t>
      </w:r>
      <w:r w:rsidR="00B459CD" w:rsidRPr="005F09D5">
        <w:rPr>
          <w:sz w:val="26"/>
          <w:szCs w:val="26"/>
        </w:rPr>
        <w:t xml:space="preserve">и, </w:t>
      </w:r>
      <w:r w:rsidR="006A2173" w:rsidRPr="005F09D5">
        <w:rPr>
          <w:sz w:val="26"/>
          <w:szCs w:val="26"/>
        </w:rPr>
        <w:t>включа</w:t>
      </w:r>
      <w:r w:rsidR="00B459CD" w:rsidRPr="005F09D5">
        <w:rPr>
          <w:sz w:val="26"/>
          <w:szCs w:val="26"/>
        </w:rPr>
        <w:t>ю</w:t>
      </w:r>
      <w:r w:rsidR="006A2173" w:rsidRPr="005F09D5">
        <w:rPr>
          <w:sz w:val="26"/>
          <w:szCs w:val="26"/>
        </w:rPr>
        <w:t>тся в с</w:t>
      </w:r>
      <w:r w:rsidR="00F53D00">
        <w:rPr>
          <w:sz w:val="26"/>
          <w:szCs w:val="26"/>
        </w:rPr>
        <w:t>остав муниципального долга</w:t>
      </w:r>
      <w:r w:rsidRPr="005F09D5">
        <w:rPr>
          <w:sz w:val="26"/>
          <w:szCs w:val="26"/>
        </w:rPr>
        <w:t>»</w:t>
      </w:r>
      <w:r w:rsidR="00F53D00">
        <w:rPr>
          <w:sz w:val="26"/>
          <w:szCs w:val="26"/>
        </w:rPr>
        <w:t>.</w:t>
      </w:r>
    </w:p>
    <w:p w:rsidR="006A2173" w:rsidRPr="005F09D5" w:rsidRDefault="00645051" w:rsidP="006A2173">
      <w:pPr>
        <w:autoSpaceDE w:val="0"/>
        <w:autoSpaceDN w:val="0"/>
        <w:adjustRightInd w:val="0"/>
        <w:spacing w:line="240" w:lineRule="auto"/>
        <w:rPr>
          <w:rFonts w:ascii="Times New Roman" w:hAnsi="Times New Roman" w:cs="Times New Roman"/>
          <w:sz w:val="26"/>
          <w:szCs w:val="26"/>
        </w:rPr>
      </w:pPr>
      <w:r w:rsidRPr="005F09D5">
        <w:rPr>
          <w:rFonts w:ascii="Times New Roman" w:hAnsi="Times New Roman" w:cs="Times New Roman"/>
          <w:sz w:val="26"/>
          <w:szCs w:val="26"/>
        </w:rPr>
        <w:t>2.</w:t>
      </w:r>
      <w:r w:rsidR="006A2173" w:rsidRPr="005F09D5">
        <w:rPr>
          <w:rFonts w:ascii="Times New Roman" w:hAnsi="Times New Roman" w:cs="Times New Roman"/>
          <w:sz w:val="26"/>
          <w:szCs w:val="26"/>
        </w:rPr>
        <w:t xml:space="preserve"> пункт 6.5 Положения изложить в новой редакции «Предоставление и исполнение муниципальной гарантии подлежит отражению в муниципальной долговой книге.</w:t>
      </w:r>
    </w:p>
    <w:p w:rsidR="006A2173" w:rsidRPr="005F09D5" w:rsidRDefault="00B459CD" w:rsidP="00B459CD">
      <w:pPr>
        <w:pStyle w:val="afc"/>
        <w:ind w:firstLine="709"/>
        <w:jc w:val="both"/>
        <w:rPr>
          <w:sz w:val="26"/>
          <w:szCs w:val="26"/>
        </w:rPr>
      </w:pPr>
      <w:r w:rsidRPr="005F09D5">
        <w:rPr>
          <w:sz w:val="26"/>
          <w:szCs w:val="26"/>
        </w:rPr>
        <w:t>Финансовый орган муниципального образования</w:t>
      </w:r>
      <w:r w:rsidR="006A2173" w:rsidRPr="005F09D5">
        <w:rPr>
          <w:sz w:val="26"/>
          <w:szCs w:val="26"/>
        </w:rPr>
        <w:t xml:space="preserve">ведет учет выданныхгарантий, </w:t>
      </w:r>
      <w:r w:rsidRPr="005F09D5">
        <w:rPr>
          <w:sz w:val="26"/>
          <w:szCs w:val="26"/>
        </w:rPr>
        <w:t>увеличения муниципального долга за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w:t>
      </w:r>
      <w:r w:rsidR="001A7D61" w:rsidRPr="005F09D5">
        <w:rPr>
          <w:sz w:val="26"/>
          <w:szCs w:val="26"/>
        </w:rPr>
        <w:t xml:space="preserve"> муниципальными гарантиями</w:t>
      </w:r>
      <w:r w:rsidR="00645051" w:rsidRPr="005F09D5">
        <w:rPr>
          <w:sz w:val="26"/>
          <w:szCs w:val="26"/>
        </w:rPr>
        <w:t>»</w:t>
      </w:r>
      <w:r w:rsidR="00F53D00">
        <w:rPr>
          <w:sz w:val="26"/>
          <w:szCs w:val="26"/>
        </w:rPr>
        <w:t>.</w:t>
      </w:r>
    </w:p>
    <w:p w:rsidR="00645051" w:rsidRPr="005F09D5" w:rsidRDefault="00645051" w:rsidP="00645051">
      <w:pPr>
        <w:pStyle w:val="afc"/>
        <w:ind w:firstLine="709"/>
        <w:jc w:val="both"/>
        <w:rPr>
          <w:sz w:val="26"/>
          <w:szCs w:val="26"/>
        </w:rPr>
      </w:pPr>
      <w:r w:rsidRPr="005F09D5">
        <w:rPr>
          <w:sz w:val="26"/>
          <w:szCs w:val="26"/>
        </w:rPr>
        <w:t>3.</w:t>
      </w:r>
      <w:r w:rsidR="006A2173" w:rsidRPr="005F09D5">
        <w:rPr>
          <w:sz w:val="26"/>
          <w:szCs w:val="26"/>
        </w:rPr>
        <w:t xml:space="preserve"> пункт </w:t>
      </w:r>
      <w:r w:rsidRPr="005F09D5">
        <w:rPr>
          <w:sz w:val="26"/>
          <w:szCs w:val="26"/>
        </w:rPr>
        <w:t>8.1</w:t>
      </w:r>
      <w:r w:rsidR="006A2173" w:rsidRPr="005F09D5">
        <w:rPr>
          <w:sz w:val="26"/>
          <w:szCs w:val="26"/>
        </w:rPr>
        <w:t xml:space="preserve"> Положения изложить в новой</w:t>
      </w:r>
      <w:r w:rsidRPr="005F09D5">
        <w:rPr>
          <w:sz w:val="26"/>
          <w:szCs w:val="26"/>
        </w:rPr>
        <w:t xml:space="preserve"> редакции «Субсидии юридическим лицам (за исключением субсидий муниципальным учреждениям), индивидуальным предпринимателям,</w:t>
      </w:r>
      <w:r w:rsidR="00B02789" w:rsidRPr="005F09D5">
        <w:rPr>
          <w:sz w:val="26"/>
          <w:szCs w:val="26"/>
        </w:rPr>
        <w:t xml:space="preserve"> а так же</w:t>
      </w:r>
      <w:r w:rsidRPr="005F09D5">
        <w:rPr>
          <w:sz w:val="26"/>
          <w:szCs w:val="26"/>
        </w:rPr>
        <w:t xml:space="preserve"> физическим лицам - производителям товаров, работ и услуг предоставляются</w:t>
      </w:r>
      <w:r w:rsidR="00B02789" w:rsidRPr="005F09D5">
        <w:rPr>
          <w:sz w:val="26"/>
          <w:szCs w:val="26"/>
        </w:rPr>
        <w:t xml:space="preserve"> на </w:t>
      </w:r>
      <w:r w:rsidRPr="005F09D5">
        <w:rPr>
          <w:sz w:val="26"/>
          <w:szCs w:val="26"/>
        </w:rPr>
        <w:t>безвозмездной и безвозвратной основ</w:t>
      </w:r>
      <w:r w:rsidR="00B02789" w:rsidRPr="005F09D5">
        <w:rPr>
          <w:sz w:val="26"/>
          <w:szCs w:val="26"/>
        </w:rPr>
        <w:t>е</w:t>
      </w:r>
      <w:r w:rsidRPr="005F09D5">
        <w:rPr>
          <w:sz w:val="26"/>
          <w:szCs w:val="26"/>
        </w:rPr>
        <w:t xml:space="preserve"> в ц</w:t>
      </w:r>
      <w:r w:rsidR="0042224F" w:rsidRPr="005F09D5">
        <w:rPr>
          <w:sz w:val="26"/>
          <w:szCs w:val="26"/>
        </w:rPr>
        <w:t xml:space="preserve">елях возмещения </w:t>
      </w:r>
      <w:r w:rsidRPr="005F09D5">
        <w:rPr>
          <w:sz w:val="26"/>
          <w:szCs w:val="26"/>
        </w:rPr>
        <w:t xml:space="preserve"> недополученных доходов</w:t>
      </w:r>
      <w:r w:rsidR="0042224F" w:rsidRPr="005F09D5">
        <w:rPr>
          <w:sz w:val="26"/>
          <w:szCs w:val="26"/>
        </w:rPr>
        <w:t xml:space="preserve"> и (или) финансового обеспечения (возмещения) затрат</w:t>
      </w:r>
      <w:r w:rsidRPr="005F09D5">
        <w:rPr>
          <w:sz w:val="26"/>
          <w:szCs w:val="26"/>
        </w:rPr>
        <w:t xml:space="preserve"> в связи с производством (реализацией) товаров, </w:t>
      </w:r>
      <w:r w:rsidR="0042224F" w:rsidRPr="005F09D5">
        <w:rPr>
          <w:sz w:val="26"/>
          <w:szCs w:val="26"/>
        </w:rPr>
        <w:t xml:space="preserve">(за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w:t>
      </w:r>
      <w:r w:rsidR="0042224F" w:rsidRPr="005F09D5">
        <w:rPr>
          <w:sz w:val="26"/>
          <w:szCs w:val="26"/>
        </w:rPr>
        <w:lastRenderedPageBreak/>
        <w:t>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w:t>
      </w:r>
      <w:r w:rsidR="00F53D00">
        <w:rPr>
          <w:sz w:val="26"/>
          <w:szCs w:val="26"/>
        </w:rPr>
        <w:t>олнением работ, оказанием услуг</w:t>
      </w:r>
      <w:r w:rsidRPr="005F09D5">
        <w:rPr>
          <w:sz w:val="26"/>
          <w:szCs w:val="26"/>
        </w:rPr>
        <w:t>»</w:t>
      </w:r>
      <w:r w:rsidR="00F53D00">
        <w:rPr>
          <w:sz w:val="26"/>
          <w:szCs w:val="26"/>
        </w:rPr>
        <w:t>.</w:t>
      </w:r>
    </w:p>
    <w:p w:rsidR="00645051" w:rsidRPr="005F09D5" w:rsidRDefault="00645051" w:rsidP="00645051">
      <w:pPr>
        <w:pStyle w:val="afc"/>
        <w:ind w:firstLine="709"/>
        <w:jc w:val="both"/>
        <w:rPr>
          <w:sz w:val="26"/>
          <w:szCs w:val="26"/>
        </w:rPr>
      </w:pPr>
      <w:r w:rsidRPr="005F09D5">
        <w:rPr>
          <w:sz w:val="26"/>
          <w:szCs w:val="26"/>
        </w:rPr>
        <w:t>4. пункт 8.2 Положения изложить в новой редакции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и услуг, должны соответствовать общим требованиям, установленным Правительством Российской Федерации, и определять:</w:t>
      </w:r>
    </w:p>
    <w:p w:rsidR="00645051" w:rsidRPr="005F09D5" w:rsidRDefault="00645051" w:rsidP="00645051">
      <w:pPr>
        <w:pStyle w:val="afc"/>
        <w:ind w:firstLine="709"/>
        <w:jc w:val="both"/>
        <w:rPr>
          <w:sz w:val="26"/>
          <w:szCs w:val="26"/>
        </w:rPr>
      </w:pPr>
      <w:r w:rsidRPr="005F09D5">
        <w:rPr>
          <w:sz w:val="26"/>
          <w:szCs w:val="26"/>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и услуг, имеющих право на получение субсидий;</w:t>
      </w:r>
    </w:p>
    <w:p w:rsidR="00645051" w:rsidRPr="005F09D5" w:rsidRDefault="00645051" w:rsidP="00645051">
      <w:pPr>
        <w:pStyle w:val="afc"/>
        <w:ind w:firstLine="709"/>
        <w:jc w:val="both"/>
        <w:rPr>
          <w:sz w:val="26"/>
          <w:szCs w:val="26"/>
        </w:rPr>
      </w:pPr>
      <w:r w:rsidRPr="005F09D5">
        <w:rPr>
          <w:sz w:val="26"/>
          <w:szCs w:val="26"/>
        </w:rPr>
        <w:t>2) цели, условия и порядок предоставления субсидий;</w:t>
      </w:r>
    </w:p>
    <w:p w:rsidR="00645051" w:rsidRPr="005F09D5" w:rsidRDefault="005F09D5" w:rsidP="00645051">
      <w:pPr>
        <w:pStyle w:val="afc"/>
        <w:ind w:firstLine="709"/>
        <w:jc w:val="both"/>
        <w:rPr>
          <w:sz w:val="26"/>
          <w:szCs w:val="26"/>
        </w:rPr>
      </w:pPr>
      <w:r>
        <w:rPr>
          <w:sz w:val="26"/>
          <w:szCs w:val="26"/>
        </w:rPr>
        <w:t xml:space="preserve">3) </w:t>
      </w:r>
      <w:r w:rsidR="00645051" w:rsidRPr="005F09D5">
        <w:rPr>
          <w:sz w:val="26"/>
          <w:szCs w:val="26"/>
        </w:rPr>
        <w:t>порядок возврата субсидий в бюджет муниципальног</w:t>
      </w:r>
      <w:r w:rsidR="00B02789" w:rsidRPr="005F09D5">
        <w:rPr>
          <w:sz w:val="26"/>
          <w:szCs w:val="26"/>
        </w:rPr>
        <w:t>о образования Новокривошеинское</w:t>
      </w:r>
      <w:r w:rsidR="00645051" w:rsidRPr="005F09D5">
        <w:rPr>
          <w:sz w:val="26"/>
          <w:szCs w:val="26"/>
        </w:rPr>
        <w:t xml:space="preserve"> сельско</w:t>
      </w:r>
      <w:r w:rsidR="00B02789" w:rsidRPr="005F09D5">
        <w:rPr>
          <w:sz w:val="26"/>
          <w:szCs w:val="26"/>
        </w:rPr>
        <w:t>е</w:t>
      </w:r>
      <w:r w:rsidR="00645051" w:rsidRPr="005F09D5">
        <w:rPr>
          <w:sz w:val="26"/>
          <w:szCs w:val="26"/>
        </w:rPr>
        <w:t xml:space="preserve"> поселени</w:t>
      </w:r>
      <w:r w:rsidR="00B02789" w:rsidRPr="005F09D5">
        <w:rPr>
          <w:sz w:val="26"/>
          <w:szCs w:val="26"/>
        </w:rPr>
        <w:t>е</w:t>
      </w:r>
      <w:r w:rsidR="00645051" w:rsidRPr="005F09D5">
        <w:rPr>
          <w:sz w:val="26"/>
          <w:szCs w:val="26"/>
        </w:rPr>
        <w:t xml:space="preserve"> в случае нарушения условий, установленных при их предоставлении;</w:t>
      </w:r>
    </w:p>
    <w:p w:rsidR="00645051" w:rsidRPr="005F09D5" w:rsidRDefault="00645051" w:rsidP="00645051">
      <w:pPr>
        <w:pStyle w:val="afc"/>
        <w:ind w:firstLine="709"/>
        <w:jc w:val="both"/>
        <w:rPr>
          <w:sz w:val="26"/>
          <w:szCs w:val="26"/>
        </w:rPr>
      </w:pPr>
      <w:r w:rsidRPr="005F09D5">
        <w:rPr>
          <w:sz w:val="26"/>
          <w:szCs w:val="26"/>
        </w:rPr>
        <w:t xml:space="preserve">4) </w:t>
      </w:r>
      <w:r w:rsidR="00F13212" w:rsidRPr="005F09D5">
        <w:rPr>
          <w:sz w:val="26"/>
          <w:szCs w:val="26"/>
        </w:rPr>
        <w:t xml:space="preserve">случаи и </w:t>
      </w:r>
      <w:r w:rsidRPr="005F09D5">
        <w:rPr>
          <w:sz w:val="26"/>
          <w:szCs w:val="26"/>
        </w:rPr>
        <w:t xml:space="preserve">порядок возврата в текущем финансовом году получателем субсидий остатков субсидий, </w:t>
      </w:r>
      <w:r w:rsidR="00F13212" w:rsidRPr="005F09D5">
        <w:rPr>
          <w:sz w:val="26"/>
          <w:szCs w:val="26"/>
        </w:rPr>
        <w:t xml:space="preserve">предоставленных в целях финансового обеспечения затрат в связи с производством (реализацией) товаров, выполнением работ, оказание услуг, </w:t>
      </w:r>
      <w:r w:rsidRPr="005F09D5">
        <w:rPr>
          <w:sz w:val="26"/>
          <w:szCs w:val="26"/>
        </w:rPr>
        <w:t xml:space="preserve">не использованных в отчетном финансовом году, </w:t>
      </w:r>
      <w:r w:rsidR="00B02789" w:rsidRPr="005F09D5">
        <w:rPr>
          <w:sz w:val="26"/>
          <w:szCs w:val="26"/>
        </w:rPr>
        <w:t>(за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645051" w:rsidRPr="005F09D5" w:rsidRDefault="00645051" w:rsidP="00645051">
      <w:pPr>
        <w:pStyle w:val="afc"/>
        <w:ind w:firstLine="709"/>
        <w:jc w:val="both"/>
        <w:rPr>
          <w:sz w:val="26"/>
          <w:szCs w:val="26"/>
        </w:rPr>
      </w:pPr>
      <w:r w:rsidRPr="005F09D5">
        <w:rPr>
          <w:sz w:val="26"/>
          <w:szCs w:val="26"/>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r w:rsidR="00B02789" w:rsidRPr="005F09D5">
        <w:rPr>
          <w:sz w:val="26"/>
          <w:szCs w:val="26"/>
        </w:rPr>
        <w:t>.</w:t>
      </w:r>
    </w:p>
    <w:p w:rsidR="00645051" w:rsidRPr="005F09D5" w:rsidRDefault="00645051" w:rsidP="00B02789">
      <w:pPr>
        <w:pStyle w:val="afc"/>
        <w:ind w:firstLine="709"/>
        <w:jc w:val="both"/>
        <w:rPr>
          <w:sz w:val="26"/>
          <w:szCs w:val="26"/>
        </w:rPr>
      </w:pPr>
      <w:r w:rsidRPr="005F09D5">
        <w:rPr>
          <w:sz w:val="26"/>
          <w:szCs w:val="26"/>
        </w:rPr>
        <w:t>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w:t>
      </w:r>
      <w:r w:rsidR="00B02789" w:rsidRPr="005F09D5">
        <w:rPr>
          <w:sz w:val="26"/>
          <w:szCs w:val="26"/>
        </w:rPr>
        <w:t xml:space="preserve"> актами, предусмотренными пунктом 3, абзацем четвертым пункта 8 и пунктом 8,2 статьи 78 БК РФ</w:t>
      </w:r>
      <w:r w:rsidRPr="005F09D5">
        <w:rPr>
          <w:sz w:val="26"/>
          <w:szCs w:val="26"/>
        </w:rPr>
        <w:t>, возврату в бюджет муниципальног</w:t>
      </w:r>
      <w:r w:rsidR="00B02789" w:rsidRPr="005F09D5">
        <w:rPr>
          <w:sz w:val="26"/>
          <w:szCs w:val="26"/>
        </w:rPr>
        <w:t>о образования Новокривошеинское</w:t>
      </w:r>
      <w:r w:rsidRPr="005F09D5">
        <w:rPr>
          <w:sz w:val="26"/>
          <w:szCs w:val="26"/>
        </w:rPr>
        <w:t xml:space="preserve"> сельско</w:t>
      </w:r>
      <w:r w:rsidR="00B02789" w:rsidRPr="005F09D5">
        <w:rPr>
          <w:sz w:val="26"/>
          <w:szCs w:val="26"/>
        </w:rPr>
        <w:t>е</w:t>
      </w:r>
      <w:r w:rsidRPr="005F09D5">
        <w:rPr>
          <w:sz w:val="26"/>
          <w:szCs w:val="26"/>
        </w:rPr>
        <w:t xml:space="preserve"> поселени</w:t>
      </w:r>
      <w:r w:rsidR="00B02789" w:rsidRPr="005F09D5">
        <w:rPr>
          <w:sz w:val="26"/>
          <w:szCs w:val="26"/>
        </w:rPr>
        <w:t>е</w:t>
      </w:r>
      <w:r w:rsidRPr="005F09D5">
        <w:rPr>
          <w:sz w:val="26"/>
          <w:szCs w:val="26"/>
        </w:rPr>
        <w:t>»</w:t>
      </w:r>
      <w:r w:rsidR="00F53D00">
        <w:rPr>
          <w:sz w:val="26"/>
          <w:szCs w:val="26"/>
        </w:rPr>
        <w:t>.</w:t>
      </w:r>
    </w:p>
    <w:p w:rsidR="00DD4355" w:rsidRPr="005F09D5" w:rsidRDefault="00645051" w:rsidP="00DD4355">
      <w:pPr>
        <w:pStyle w:val="afc"/>
        <w:ind w:firstLine="709"/>
        <w:jc w:val="both"/>
        <w:rPr>
          <w:sz w:val="26"/>
          <w:szCs w:val="26"/>
        </w:rPr>
      </w:pPr>
      <w:r w:rsidRPr="005F09D5">
        <w:rPr>
          <w:sz w:val="26"/>
          <w:szCs w:val="26"/>
        </w:rPr>
        <w:t>5. пункт 10.4 Положения изложить в новой редакции</w:t>
      </w:r>
      <w:r w:rsidR="00DD4355" w:rsidRPr="005F09D5">
        <w:rPr>
          <w:sz w:val="26"/>
          <w:szCs w:val="26"/>
        </w:rPr>
        <w:t xml:space="preserve">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w:t>
      </w:r>
      <w:r w:rsidR="00891831" w:rsidRPr="005F09D5">
        <w:rPr>
          <w:sz w:val="26"/>
          <w:szCs w:val="26"/>
        </w:rPr>
        <w:t xml:space="preserve"> за исключением межбюджетных трансфертов, источником финансового обеспечения которых являются бюджетные ассигнования резе</w:t>
      </w:r>
      <w:r w:rsidR="00D07592" w:rsidRPr="005F09D5">
        <w:rPr>
          <w:sz w:val="26"/>
          <w:szCs w:val="26"/>
        </w:rPr>
        <w:t xml:space="preserve">рвного фонда Президента Российской Федерации, </w:t>
      </w:r>
      <w:r w:rsidR="00DD4355" w:rsidRPr="005F09D5">
        <w:rPr>
          <w:sz w:val="26"/>
          <w:szCs w:val="26"/>
        </w:rPr>
        <w:t>подлежат возврату в доход бюджета, из которого они были ранее предоставлены, в течение первых 15 рабочих дней текущего финансового года.</w:t>
      </w:r>
    </w:p>
    <w:p w:rsidR="00DD4355" w:rsidRPr="005F09D5" w:rsidRDefault="00DD4355" w:rsidP="00DD4355">
      <w:pPr>
        <w:pStyle w:val="afc"/>
        <w:ind w:firstLine="709"/>
        <w:jc w:val="both"/>
        <w:rPr>
          <w:sz w:val="26"/>
          <w:szCs w:val="26"/>
        </w:rPr>
      </w:pPr>
      <w:r w:rsidRPr="005F09D5">
        <w:rPr>
          <w:sz w:val="26"/>
          <w:szCs w:val="26"/>
        </w:rPr>
        <w:t>Принятие г</w:t>
      </w:r>
      <w:r w:rsidR="00CB644F" w:rsidRPr="005F09D5">
        <w:rPr>
          <w:sz w:val="26"/>
          <w:szCs w:val="26"/>
        </w:rPr>
        <w:t>лавным администратором</w:t>
      </w:r>
      <w:r w:rsidRPr="005F09D5">
        <w:rPr>
          <w:sz w:val="26"/>
          <w:szCs w:val="26"/>
        </w:rPr>
        <w:t xml:space="preserve"> средств</w:t>
      </w:r>
      <w:r w:rsidR="00CB644F" w:rsidRPr="005F09D5">
        <w:rPr>
          <w:sz w:val="26"/>
          <w:szCs w:val="26"/>
        </w:rPr>
        <w:t xml:space="preserve"> местного бюджета,</w:t>
      </w:r>
      <w:r w:rsidRPr="005F09D5">
        <w:rPr>
          <w:sz w:val="26"/>
          <w:szCs w:val="26"/>
        </w:rPr>
        <w:t xml:space="preserve"> решения о наличии (об отсутствии) потребности в</w:t>
      </w:r>
      <w:r w:rsidR="00CB644F" w:rsidRPr="005F09D5">
        <w:rPr>
          <w:sz w:val="26"/>
          <w:szCs w:val="26"/>
        </w:rPr>
        <w:t xml:space="preserve"> указанных в абзаце первом настоящего пункта</w:t>
      </w:r>
      <w:r w:rsidRPr="005F09D5">
        <w:rPr>
          <w:sz w:val="26"/>
          <w:szCs w:val="26"/>
        </w:rPr>
        <w:t xml:space="preserve"> межбюджетных трансфертах, не использованных в отчетном финансовом году, а также</w:t>
      </w:r>
      <w:r w:rsidR="00CB644F" w:rsidRPr="005F09D5">
        <w:rPr>
          <w:sz w:val="26"/>
          <w:szCs w:val="26"/>
        </w:rPr>
        <w:t xml:space="preserve"> их</w:t>
      </w:r>
      <w:r w:rsidRPr="005F09D5">
        <w:rPr>
          <w:sz w:val="26"/>
          <w:szCs w:val="26"/>
        </w:rPr>
        <w:t xml:space="preserve"> возврат</w:t>
      </w:r>
      <w:r w:rsidR="00CB644F" w:rsidRPr="005F09D5">
        <w:rPr>
          <w:sz w:val="26"/>
          <w:szCs w:val="26"/>
        </w:rPr>
        <w:t xml:space="preserve"> в бюджет,</w:t>
      </w:r>
      <w:r w:rsidRPr="005F09D5">
        <w:rPr>
          <w:sz w:val="26"/>
          <w:szCs w:val="26"/>
        </w:rPr>
        <w:t xml:space="preserve"> которому они были ранее предоставлены, при принятии решения о наличии в них потребности осуществляются </w:t>
      </w:r>
      <w:r w:rsidR="00B52F13" w:rsidRPr="005F09D5">
        <w:rPr>
          <w:sz w:val="26"/>
          <w:szCs w:val="26"/>
        </w:rPr>
        <w:t>не позднее 30 рабочих</w:t>
      </w:r>
      <w:r w:rsidRPr="005F09D5">
        <w:rPr>
          <w:sz w:val="26"/>
          <w:szCs w:val="26"/>
        </w:rPr>
        <w:t xml:space="preserve"> дней со дня поступле</w:t>
      </w:r>
      <w:r w:rsidR="00B52F13" w:rsidRPr="005F09D5">
        <w:rPr>
          <w:sz w:val="26"/>
          <w:szCs w:val="26"/>
        </w:rPr>
        <w:t xml:space="preserve">ния указанных средств в бюджет, изкоторого они были ранее предоставлены, в соответствии с отчетом о расходах соответствующего бюджета, источником </w:t>
      </w:r>
      <w:r w:rsidR="00B52F13" w:rsidRPr="005F09D5">
        <w:rPr>
          <w:sz w:val="26"/>
          <w:szCs w:val="26"/>
        </w:rPr>
        <w:lastRenderedPageBreak/>
        <w:t>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
    <w:p w:rsidR="00891831" w:rsidRPr="005F09D5" w:rsidRDefault="00891831" w:rsidP="00DD4355">
      <w:pPr>
        <w:pStyle w:val="afc"/>
        <w:ind w:firstLine="709"/>
        <w:jc w:val="both"/>
        <w:rPr>
          <w:sz w:val="26"/>
          <w:szCs w:val="26"/>
        </w:rPr>
      </w:pPr>
      <w:r w:rsidRPr="005F09D5">
        <w:rPr>
          <w:sz w:val="26"/>
          <w:szCs w:val="26"/>
        </w:rPr>
        <w:t xml:space="preserve">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w:t>
      </w:r>
      <w:r w:rsidR="00D07592" w:rsidRPr="005F09D5">
        <w:rPr>
          <w:sz w:val="26"/>
          <w:szCs w:val="26"/>
        </w:rPr>
        <w:t>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определенном ими порядке, средства вобъеме,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ме6жбюджетных трансфертов.</w:t>
      </w:r>
    </w:p>
    <w:p w:rsidR="00D07592" w:rsidRPr="005F09D5" w:rsidRDefault="00584310" w:rsidP="00DD4355">
      <w:pPr>
        <w:pStyle w:val="afc"/>
        <w:ind w:firstLine="709"/>
        <w:jc w:val="both"/>
        <w:rPr>
          <w:sz w:val="26"/>
          <w:szCs w:val="26"/>
        </w:rPr>
      </w:pPr>
      <w:r w:rsidRPr="005F09D5">
        <w:rPr>
          <w:sz w:val="26"/>
          <w:szCs w:val="26"/>
        </w:rPr>
        <w:t>Порядок принятия решений, предусмотренных абзацем третьим настоящего пункта, устанавливается муниципальными правовыми актами местной администрации, регулирующими порядок возврата межбюджетных трансфертов соответственно из местных бюджетов.</w:t>
      </w:r>
    </w:p>
    <w:p w:rsidR="00584310" w:rsidRPr="005F09D5" w:rsidRDefault="00584310" w:rsidP="00DD4355">
      <w:pPr>
        <w:pStyle w:val="afc"/>
        <w:ind w:firstLine="709"/>
        <w:jc w:val="both"/>
        <w:rPr>
          <w:sz w:val="26"/>
          <w:szCs w:val="26"/>
        </w:rPr>
      </w:pPr>
      <w:r w:rsidRPr="005F09D5">
        <w:rPr>
          <w:sz w:val="26"/>
          <w:szCs w:val="26"/>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w:t>
      </w:r>
      <w:r w:rsidR="00CA1088" w:rsidRPr="005F09D5">
        <w:rPr>
          <w:sz w:val="26"/>
          <w:szCs w:val="26"/>
        </w:rPr>
        <w:t xml:space="preserve">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CA1088" w:rsidRPr="005F09D5" w:rsidRDefault="00CA1088" w:rsidP="00DD4355">
      <w:pPr>
        <w:pStyle w:val="afc"/>
        <w:ind w:firstLine="709"/>
        <w:jc w:val="both"/>
        <w:rPr>
          <w:sz w:val="26"/>
          <w:szCs w:val="26"/>
        </w:rPr>
      </w:pPr>
      <w:r w:rsidRPr="005F09D5">
        <w:rPr>
          <w:sz w:val="26"/>
          <w:szCs w:val="26"/>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r w:rsidR="00CF7440" w:rsidRPr="005F09D5">
        <w:rPr>
          <w:sz w:val="26"/>
          <w:szCs w:val="26"/>
        </w:rPr>
        <w:t>»</w:t>
      </w:r>
    </w:p>
    <w:p w:rsidR="00DD4355" w:rsidRPr="005F09D5" w:rsidRDefault="00DD4355" w:rsidP="00BB17C4">
      <w:pPr>
        <w:pStyle w:val="afc"/>
        <w:ind w:firstLine="709"/>
        <w:jc w:val="both"/>
        <w:rPr>
          <w:sz w:val="26"/>
          <w:szCs w:val="26"/>
        </w:rPr>
      </w:pPr>
      <w:r w:rsidRPr="005F09D5">
        <w:rPr>
          <w:sz w:val="26"/>
          <w:szCs w:val="26"/>
        </w:rPr>
        <w:t xml:space="preserve">6. пункт 12.2 Положения изложить в новой редакции «Долговые обязательства </w:t>
      </w:r>
      <w:r w:rsidR="00BB17C4" w:rsidRPr="005F09D5">
        <w:rPr>
          <w:sz w:val="26"/>
          <w:szCs w:val="26"/>
        </w:rPr>
        <w:t xml:space="preserve">муниципального образования </w:t>
      </w:r>
      <w:r w:rsidRPr="005F09D5">
        <w:rPr>
          <w:sz w:val="26"/>
          <w:szCs w:val="26"/>
        </w:rPr>
        <w:t>могут существовать в виде обязательств по:</w:t>
      </w:r>
    </w:p>
    <w:p w:rsidR="00DD4355" w:rsidRPr="005F09D5" w:rsidRDefault="00BB17C4" w:rsidP="00BB17C4">
      <w:pPr>
        <w:pStyle w:val="afc"/>
        <w:ind w:firstLine="709"/>
        <w:jc w:val="both"/>
        <w:rPr>
          <w:sz w:val="26"/>
          <w:szCs w:val="26"/>
        </w:rPr>
      </w:pPr>
      <w:r w:rsidRPr="005F09D5">
        <w:rPr>
          <w:sz w:val="26"/>
          <w:szCs w:val="26"/>
        </w:rPr>
        <w:t xml:space="preserve">1) </w:t>
      </w:r>
      <w:r w:rsidR="00DD4355" w:rsidRPr="005F09D5">
        <w:rPr>
          <w:sz w:val="26"/>
          <w:szCs w:val="26"/>
        </w:rPr>
        <w:t>ценным бумагам муниципального образования (муниципальным ценным бумагам);</w:t>
      </w:r>
    </w:p>
    <w:p w:rsidR="00DD4355" w:rsidRPr="005F09D5" w:rsidRDefault="00BB17C4" w:rsidP="00BB17C4">
      <w:pPr>
        <w:pStyle w:val="afc"/>
        <w:ind w:firstLine="709"/>
        <w:jc w:val="both"/>
        <w:rPr>
          <w:sz w:val="26"/>
          <w:szCs w:val="26"/>
        </w:rPr>
      </w:pPr>
      <w:r w:rsidRPr="005F09D5">
        <w:rPr>
          <w:sz w:val="26"/>
          <w:szCs w:val="26"/>
        </w:rPr>
        <w:t xml:space="preserve">2) </w:t>
      </w:r>
      <w:r w:rsidR="00DD4355" w:rsidRPr="005F09D5">
        <w:rPr>
          <w:sz w:val="26"/>
          <w:szCs w:val="26"/>
        </w:rPr>
        <w:t>бюджетным кредитам, привлеченным в</w:t>
      </w:r>
      <w:r w:rsidRPr="005F09D5">
        <w:rPr>
          <w:sz w:val="26"/>
          <w:szCs w:val="26"/>
        </w:rPr>
        <w:t xml:space="preserve"> валюте в местный</w:t>
      </w:r>
      <w:r w:rsidR="00DD4355" w:rsidRPr="005F09D5">
        <w:rPr>
          <w:sz w:val="26"/>
          <w:szCs w:val="26"/>
        </w:rPr>
        <w:t xml:space="preserve"> бюджет  от других бюджетов бюджетной системы Российской Федерации;</w:t>
      </w:r>
    </w:p>
    <w:p w:rsidR="00DD4355" w:rsidRPr="005F09D5" w:rsidRDefault="00BB17C4" w:rsidP="00BB17C4">
      <w:pPr>
        <w:pStyle w:val="afc"/>
        <w:ind w:firstLine="709"/>
        <w:jc w:val="both"/>
        <w:rPr>
          <w:sz w:val="26"/>
          <w:szCs w:val="26"/>
        </w:rPr>
      </w:pPr>
      <w:r w:rsidRPr="005F09D5">
        <w:rPr>
          <w:sz w:val="26"/>
          <w:szCs w:val="26"/>
        </w:rPr>
        <w:t xml:space="preserve">3) бюджетным </w:t>
      </w:r>
      <w:r w:rsidR="00DD4355" w:rsidRPr="005F09D5">
        <w:rPr>
          <w:sz w:val="26"/>
          <w:szCs w:val="26"/>
        </w:rPr>
        <w:t xml:space="preserve">кредитам, </w:t>
      </w:r>
      <w:r w:rsidRPr="005F09D5">
        <w:rPr>
          <w:sz w:val="26"/>
          <w:szCs w:val="26"/>
        </w:rPr>
        <w:t xml:space="preserve">привлеченным от Российской Федерации в иностранной валюте в рамках использования целевых иностранных кредитов; </w:t>
      </w:r>
    </w:p>
    <w:p w:rsidR="00BB17C4" w:rsidRPr="005F09D5" w:rsidRDefault="00BB17C4" w:rsidP="00BB17C4">
      <w:pPr>
        <w:pStyle w:val="afc"/>
        <w:ind w:firstLine="709"/>
        <w:jc w:val="both"/>
        <w:rPr>
          <w:sz w:val="26"/>
          <w:szCs w:val="26"/>
        </w:rPr>
      </w:pPr>
      <w:r w:rsidRPr="005F09D5">
        <w:rPr>
          <w:sz w:val="26"/>
          <w:szCs w:val="26"/>
        </w:rPr>
        <w:t>4)</w:t>
      </w:r>
      <w:r w:rsidR="00CF7440" w:rsidRPr="005F09D5">
        <w:rPr>
          <w:sz w:val="26"/>
          <w:szCs w:val="26"/>
        </w:rPr>
        <w:t xml:space="preserve"> кредитам, привлеченным муниципальным образованием от кредитных организаций в валюте Российской Федерации;</w:t>
      </w:r>
    </w:p>
    <w:p w:rsidR="00DD4355" w:rsidRPr="005F09D5" w:rsidRDefault="00CF7440" w:rsidP="00CF7440">
      <w:pPr>
        <w:pStyle w:val="afc"/>
        <w:ind w:firstLine="709"/>
        <w:jc w:val="both"/>
        <w:rPr>
          <w:sz w:val="26"/>
          <w:szCs w:val="26"/>
        </w:rPr>
      </w:pPr>
      <w:r w:rsidRPr="005F09D5">
        <w:rPr>
          <w:sz w:val="26"/>
          <w:szCs w:val="26"/>
        </w:rPr>
        <w:t xml:space="preserve">5) </w:t>
      </w:r>
      <w:r w:rsidR="00DD4355" w:rsidRPr="005F09D5">
        <w:rPr>
          <w:sz w:val="26"/>
          <w:szCs w:val="26"/>
        </w:rPr>
        <w:t>гарантиям муниципального образования (муниципальным гарантиям)</w:t>
      </w:r>
      <w:r w:rsidRPr="005F09D5">
        <w:rPr>
          <w:sz w:val="26"/>
          <w:szCs w:val="26"/>
        </w:rPr>
        <w:t>, выраженным в валюте Российской Федерации;</w:t>
      </w:r>
    </w:p>
    <w:p w:rsidR="00CF7440" w:rsidRPr="005F09D5" w:rsidRDefault="00CF7440" w:rsidP="00CF7440">
      <w:pPr>
        <w:pStyle w:val="afc"/>
        <w:ind w:firstLine="709"/>
        <w:jc w:val="both"/>
        <w:rPr>
          <w:sz w:val="26"/>
          <w:szCs w:val="26"/>
        </w:rPr>
      </w:pPr>
      <w:r w:rsidRPr="005F09D5">
        <w:rPr>
          <w:sz w:val="26"/>
          <w:szCs w:val="26"/>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DD4355" w:rsidRPr="005F09D5" w:rsidRDefault="00CF7440" w:rsidP="00CF7440">
      <w:pPr>
        <w:pStyle w:val="afc"/>
        <w:ind w:firstLine="709"/>
        <w:jc w:val="both"/>
        <w:rPr>
          <w:sz w:val="26"/>
          <w:szCs w:val="26"/>
        </w:rPr>
      </w:pPr>
      <w:r w:rsidRPr="005F09D5">
        <w:rPr>
          <w:sz w:val="26"/>
          <w:szCs w:val="26"/>
        </w:rPr>
        <w:t>7) иным д</w:t>
      </w:r>
      <w:r w:rsidR="00DD4355" w:rsidRPr="005F09D5">
        <w:rPr>
          <w:sz w:val="26"/>
          <w:szCs w:val="26"/>
        </w:rPr>
        <w:t>олговы</w:t>
      </w:r>
      <w:r w:rsidRPr="005F09D5">
        <w:rPr>
          <w:sz w:val="26"/>
          <w:szCs w:val="26"/>
        </w:rPr>
        <w:t>м</w:t>
      </w:r>
      <w:r w:rsidR="00DD4355" w:rsidRPr="005F09D5">
        <w:rPr>
          <w:sz w:val="26"/>
          <w:szCs w:val="26"/>
        </w:rPr>
        <w:t xml:space="preserve"> обязательства</w:t>
      </w:r>
      <w:r w:rsidRPr="005F09D5">
        <w:rPr>
          <w:sz w:val="26"/>
          <w:szCs w:val="26"/>
        </w:rPr>
        <w:t>м, возникшим до введения в действие настоящего Кодекса и о</w:t>
      </w:r>
      <w:r w:rsidR="00F53D00">
        <w:rPr>
          <w:sz w:val="26"/>
          <w:szCs w:val="26"/>
        </w:rPr>
        <w:t>тнесенным на муниципальный долг</w:t>
      </w:r>
      <w:r w:rsidRPr="005F09D5">
        <w:rPr>
          <w:sz w:val="26"/>
          <w:szCs w:val="26"/>
        </w:rPr>
        <w:t>»</w:t>
      </w:r>
      <w:r w:rsidR="00F53D00">
        <w:rPr>
          <w:sz w:val="26"/>
          <w:szCs w:val="26"/>
        </w:rPr>
        <w:t>.</w:t>
      </w:r>
    </w:p>
    <w:p w:rsidR="00691DEB" w:rsidRPr="005F09D5" w:rsidRDefault="00DD4355" w:rsidP="00DD4355">
      <w:pPr>
        <w:pStyle w:val="afc"/>
        <w:ind w:firstLine="709"/>
        <w:jc w:val="both"/>
        <w:rPr>
          <w:sz w:val="26"/>
          <w:szCs w:val="26"/>
        </w:rPr>
      </w:pPr>
      <w:r w:rsidRPr="005F09D5">
        <w:rPr>
          <w:sz w:val="26"/>
          <w:szCs w:val="26"/>
        </w:rPr>
        <w:t>7.  пункт 12.3 Положения изложить в новой редакции</w:t>
      </w:r>
      <w:r w:rsidR="00CF7440" w:rsidRPr="005F09D5">
        <w:rPr>
          <w:sz w:val="26"/>
          <w:szCs w:val="26"/>
        </w:rPr>
        <w:t xml:space="preserve"> «</w:t>
      </w:r>
      <w:r w:rsidRPr="005F09D5">
        <w:rPr>
          <w:sz w:val="26"/>
          <w:szCs w:val="26"/>
        </w:rPr>
        <w:t>Под муниципальными заимствованиями понимаются</w:t>
      </w:r>
      <w:r w:rsidR="00CF7440" w:rsidRPr="005F09D5">
        <w:rPr>
          <w:sz w:val="26"/>
          <w:szCs w:val="26"/>
        </w:rPr>
        <w:t xml:space="preserve"> привлечение от имени публично</w:t>
      </w:r>
      <w:r w:rsidR="00691DEB" w:rsidRPr="005F09D5">
        <w:rPr>
          <w:sz w:val="26"/>
          <w:szCs w:val="26"/>
        </w:rPr>
        <w:t xml:space="preserve">-правового </w:t>
      </w:r>
      <w:r w:rsidR="00691DEB" w:rsidRPr="005F09D5">
        <w:rPr>
          <w:sz w:val="26"/>
          <w:szCs w:val="26"/>
        </w:rPr>
        <w:lastRenderedPageBreak/>
        <w:t>образованиязаемных средств в бюджет публично- правового образования путем размещения муниципальных ценных бумаг и в форме кредитов, по которым возникают долговые обязательства публично-пра</w:t>
      </w:r>
      <w:r w:rsidR="00F53D00">
        <w:rPr>
          <w:sz w:val="26"/>
          <w:szCs w:val="26"/>
        </w:rPr>
        <w:t>вового образования как заемщика</w:t>
      </w:r>
      <w:r w:rsidR="00691DEB" w:rsidRPr="005F09D5">
        <w:rPr>
          <w:sz w:val="26"/>
          <w:szCs w:val="26"/>
        </w:rPr>
        <w:t>»</w:t>
      </w:r>
      <w:r w:rsidR="00F53D00">
        <w:rPr>
          <w:sz w:val="26"/>
          <w:szCs w:val="26"/>
        </w:rPr>
        <w:t>.</w:t>
      </w:r>
    </w:p>
    <w:p w:rsidR="00DD4355" w:rsidRPr="005F09D5" w:rsidRDefault="00DD4355" w:rsidP="00DD4355">
      <w:pPr>
        <w:pStyle w:val="afc"/>
        <w:ind w:firstLine="709"/>
        <w:jc w:val="both"/>
        <w:rPr>
          <w:sz w:val="26"/>
          <w:szCs w:val="26"/>
        </w:rPr>
      </w:pPr>
      <w:r w:rsidRPr="005F09D5">
        <w:rPr>
          <w:sz w:val="26"/>
          <w:szCs w:val="26"/>
        </w:rPr>
        <w:t>8. пункт 12.8 Положения изложить в новой редакции</w:t>
      </w:r>
      <w:r w:rsidR="009128FF" w:rsidRPr="005F09D5">
        <w:rPr>
          <w:sz w:val="26"/>
          <w:szCs w:val="26"/>
        </w:rPr>
        <w:t xml:space="preserve"> «</w:t>
      </w:r>
      <w:r w:rsidRPr="005F09D5">
        <w:rPr>
          <w:sz w:val="26"/>
          <w:szCs w:val="26"/>
        </w:rPr>
        <w:t xml:space="preserve">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w:t>
      </w:r>
      <w:r w:rsidR="00691DEB" w:rsidRPr="005F09D5">
        <w:rPr>
          <w:sz w:val="26"/>
          <w:szCs w:val="26"/>
        </w:rPr>
        <w:t xml:space="preserve">(прекращения по иным основаниям) </w:t>
      </w:r>
      <w:r w:rsidRPr="005F09D5">
        <w:rPr>
          <w:sz w:val="26"/>
          <w:szCs w:val="26"/>
        </w:rPr>
        <w:t>полностью или частично, формах обеспече</w:t>
      </w:r>
      <w:r w:rsidR="00691DEB" w:rsidRPr="005F09D5">
        <w:rPr>
          <w:sz w:val="26"/>
          <w:szCs w:val="26"/>
        </w:rPr>
        <w:t>ния обязательств, а также иная</w:t>
      </w:r>
      <w:r w:rsidRPr="005F09D5">
        <w:rPr>
          <w:sz w:val="26"/>
          <w:szCs w:val="26"/>
        </w:rPr>
        <w:t xml:space="preserve"> информация, состав которой, порядок и срок ее внесения в муниципальную долговую книгу устанавливаются местной администрацией.</w:t>
      </w:r>
    </w:p>
    <w:p w:rsidR="00DD4355" w:rsidRPr="005F09D5" w:rsidRDefault="00DD4355" w:rsidP="00DD4355">
      <w:pPr>
        <w:pStyle w:val="afc"/>
        <w:ind w:firstLine="709"/>
        <w:jc w:val="both"/>
        <w:rPr>
          <w:sz w:val="26"/>
          <w:szCs w:val="26"/>
        </w:rPr>
      </w:pPr>
      <w:r w:rsidRPr="005F09D5">
        <w:rPr>
          <w:sz w:val="26"/>
          <w:szCs w:val="26"/>
        </w:rPr>
        <w:t>В муниципальной долговой книге муниципального образования, в том числе учитывается информация о просроченной задолженности по исполнению муниципал</w:t>
      </w:r>
      <w:r w:rsidR="00F53D00">
        <w:rPr>
          <w:sz w:val="26"/>
          <w:szCs w:val="26"/>
        </w:rPr>
        <w:t>ьных долговых обязательств</w:t>
      </w:r>
      <w:r w:rsidR="001C5338" w:rsidRPr="005F09D5">
        <w:rPr>
          <w:sz w:val="26"/>
          <w:szCs w:val="26"/>
        </w:rPr>
        <w:t>»</w:t>
      </w:r>
      <w:r w:rsidR="00F53D00">
        <w:rPr>
          <w:sz w:val="26"/>
          <w:szCs w:val="26"/>
        </w:rPr>
        <w:t>.</w:t>
      </w:r>
    </w:p>
    <w:p w:rsidR="00DD4355" w:rsidRPr="005F09D5" w:rsidRDefault="00DD4355" w:rsidP="00DD4355">
      <w:pPr>
        <w:pStyle w:val="afc"/>
        <w:ind w:firstLine="709"/>
        <w:jc w:val="both"/>
        <w:rPr>
          <w:sz w:val="26"/>
          <w:szCs w:val="26"/>
        </w:rPr>
      </w:pPr>
      <w:r w:rsidRPr="005F09D5">
        <w:rPr>
          <w:sz w:val="26"/>
          <w:szCs w:val="26"/>
        </w:rPr>
        <w:t xml:space="preserve">9. пункт 13.3 Положения изложить в новой редакции «Дефицит </w:t>
      </w:r>
      <w:r w:rsidR="00543832" w:rsidRPr="005F09D5">
        <w:rPr>
          <w:sz w:val="26"/>
          <w:szCs w:val="26"/>
        </w:rPr>
        <w:t xml:space="preserve">местного </w:t>
      </w:r>
      <w:r w:rsidRPr="005F09D5">
        <w:rPr>
          <w:sz w:val="26"/>
          <w:szCs w:val="26"/>
        </w:rPr>
        <w:t>бюджета, сложившийся по данным годового отчета об исполнении</w:t>
      </w:r>
      <w:r w:rsidR="00BA7545" w:rsidRPr="005F09D5">
        <w:rPr>
          <w:sz w:val="26"/>
          <w:szCs w:val="26"/>
        </w:rPr>
        <w:t xml:space="preserve"> местного бюджета</w:t>
      </w:r>
      <w:r w:rsidRPr="005F09D5">
        <w:rPr>
          <w:sz w:val="26"/>
          <w:szCs w:val="26"/>
        </w:rPr>
        <w:t>, должен соответствовать ограниче</w:t>
      </w:r>
      <w:r w:rsidR="00BA7545" w:rsidRPr="005F09D5">
        <w:rPr>
          <w:sz w:val="26"/>
          <w:szCs w:val="26"/>
        </w:rPr>
        <w:t xml:space="preserve">ниям, установленным пунктом 2 и 3 </w:t>
      </w:r>
      <w:r w:rsidR="00F53D00">
        <w:rPr>
          <w:sz w:val="26"/>
          <w:szCs w:val="26"/>
        </w:rPr>
        <w:t xml:space="preserve"> статьи 92.1 БК РФ</w:t>
      </w:r>
      <w:r w:rsidR="000E5D3E" w:rsidRPr="005F09D5">
        <w:rPr>
          <w:sz w:val="26"/>
          <w:szCs w:val="26"/>
        </w:rPr>
        <w:t>»</w:t>
      </w:r>
      <w:r w:rsidR="00F53D00">
        <w:rPr>
          <w:sz w:val="26"/>
          <w:szCs w:val="26"/>
        </w:rPr>
        <w:t>.</w:t>
      </w:r>
    </w:p>
    <w:p w:rsidR="00A14BA1" w:rsidRPr="005F09D5" w:rsidRDefault="00AD7FE7" w:rsidP="00A14BA1">
      <w:pPr>
        <w:pStyle w:val="afc"/>
        <w:ind w:firstLine="709"/>
        <w:jc w:val="both"/>
        <w:rPr>
          <w:sz w:val="26"/>
          <w:szCs w:val="26"/>
        </w:rPr>
      </w:pPr>
      <w:r w:rsidRPr="005F09D5">
        <w:rPr>
          <w:sz w:val="26"/>
          <w:szCs w:val="26"/>
        </w:rPr>
        <w:t>10.</w:t>
      </w:r>
      <w:r w:rsidR="00A14BA1" w:rsidRPr="005F09D5">
        <w:rPr>
          <w:sz w:val="26"/>
          <w:szCs w:val="26"/>
        </w:rPr>
        <w:t xml:space="preserve"> пункт 19.2 Положени</w:t>
      </w:r>
      <w:r w:rsidR="001A7D61" w:rsidRPr="005F09D5">
        <w:rPr>
          <w:sz w:val="26"/>
          <w:szCs w:val="26"/>
        </w:rPr>
        <w:t>я изложить в новой редакции «</w:t>
      </w:r>
      <w:r w:rsidR="00A14BA1" w:rsidRPr="005F09D5">
        <w:rPr>
          <w:sz w:val="26"/>
          <w:szCs w:val="26"/>
        </w:rPr>
        <w:t xml:space="preserve"> Решением о б</w:t>
      </w:r>
      <w:r w:rsidR="00BE23F8" w:rsidRPr="005F09D5">
        <w:rPr>
          <w:sz w:val="26"/>
          <w:szCs w:val="26"/>
        </w:rPr>
        <w:t>юджете поселения утверждаются</w:t>
      </w:r>
      <w:r w:rsidR="00A14BA1" w:rsidRPr="005F09D5">
        <w:rPr>
          <w:sz w:val="26"/>
          <w:szCs w:val="26"/>
        </w:rPr>
        <w:t>:</w:t>
      </w:r>
    </w:p>
    <w:p w:rsidR="00A14BA1" w:rsidRPr="005F09D5" w:rsidRDefault="00340981" w:rsidP="00A14BA1">
      <w:pPr>
        <w:pStyle w:val="afc"/>
        <w:ind w:firstLine="709"/>
        <w:jc w:val="both"/>
        <w:rPr>
          <w:sz w:val="26"/>
          <w:szCs w:val="26"/>
        </w:rPr>
      </w:pPr>
      <w:r w:rsidRPr="005F09D5">
        <w:rPr>
          <w:sz w:val="26"/>
          <w:szCs w:val="26"/>
        </w:rPr>
        <w:t>1</w:t>
      </w:r>
      <w:r w:rsidR="00A14BA1" w:rsidRPr="005F09D5">
        <w:rPr>
          <w:sz w:val="26"/>
          <w:szCs w:val="26"/>
        </w:rPr>
        <w:t>) перечень главных администраторов доходов бюджета поселения;</w:t>
      </w:r>
    </w:p>
    <w:p w:rsidR="00340981" w:rsidRPr="005F09D5" w:rsidRDefault="00340981" w:rsidP="00340981">
      <w:pPr>
        <w:pStyle w:val="afc"/>
        <w:ind w:firstLine="709"/>
        <w:jc w:val="both"/>
        <w:rPr>
          <w:sz w:val="26"/>
          <w:szCs w:val="26"/>
        </w:rPr>
      </w:pPr>
      <w:r w:rsidRPr="005F09D5">
        <w:rPr>
          <w:sz w:val="26"/>
          <w:szCs w:val="26"/>
        </w:rPr>
        <w:t>2</w:t>
      </w:r>
      <w:r w:rsidR="00A14BA1" w:rsidRPr="005F09D5">
        <w:rPr>
          <w:sz w:val="26"/>
          <w:szCs w:val="26"/>
        </w:rPr>
        <w:t>) перечень главных администраторов источников финансиро</w:t>
      </w:r>
      <w:r w:rsidRPr="005F09D5">
        <w:rPr>
          <w:sz w:val="26"/>
          <w:szCs w:val="26"/>
        </w:rPr>
        <w:t>вания дефицита бюджета</w:t>
      </w:r>
      <w:r w:rsidR="00A14BA1" w:rsidRPr="005F09D5">
        <w:rPr>
          <w:sz w:val="26"/>
          <w:szCs w:val="26"/>
        </w:rPr>
        <w:t>;</w:t>
      </w:r>
    </w:p>
    <w:p w:rsidR="00340981" w:rsidRPr="005F09D5" w:rsidRDefault="00340981" w:rsidP="00340981">
      <w:pPr>
        <w:pStyle w:val="afc"/>
        <w:ind w:firstLine="709"/>
        <w:jc w:val="both"/>
        <w:rPr>
          <w:sz w:val="26"/>
          <w:szCs w:val="26"/>
        </w:rPr>
      </w:pPr>
      <w:r w:rsidRPr="005F09D5">
        <w:rPr>
          <w:sz w:val="26"/>
          <w:szCs w:val="26"/>
        </w:rPr>
        <w:t>3</w:t>
      </w:r>
      <w:r w:rsidR="00A14BA1" w:rsidRPr="005F09D5">
        <w:rPr>
          <w:sz w:val="26"/>
          <w:szCs w:val="26"/>
        </w:rPr>
        <w:t xml:space="preserve">) </w:t>
      </w:r>
      <w:r w:rsidRPr="005F09D5">
        <w:rPr>
          <w:sz w:val="26"/>
          <w:szCs w:val="26"/>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w:t>
      </w:r>
      <w:r w:rsidR="0079148F" w:rsidRPr="005F09D5">
        <w:rPr>
          <w:sz w:val="26"/>
          <w:szCs w:val="26"/>
        </w:rPr>
        <w:t>(очередной финансовый год</w:t>
      </w:r>
      <w:r w:rsidRPr="005F09D5">
        <w:rPr>
          <w:sz w:val="26"/>
          <w:szCs w:val="26"/>
        </w:rPr>
        <w:t>и плановый период</w:t>
      </w:r>
      <w:r w:rsidR="0079148F" w:rsidRPr="005F09D5">
        <w:rPr>
          <w:sz w:val="26"/>
          <w:szCs w:val="26"/>
        </w:rPr>
        <w:t>)</w:t>
      </w:r>
      <w:r w:rsidRPr="005F09D5">
        <w:rPr>
          <w:sz w:val="26"/>
          <w:szCs w:val="26"/>
        </w:rPr>
        <w:t>,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340981" w:rsidRPr="005F09D5" w:rsidRDefault="00340981" w:rsidP="00340981">
      <w:pPr>
        <w:pStyle w:val="afc"/>
        <w:ind w:firstLine="709"/>
        <w:jc w:val="both"/>
        <w:rPr>
          <w:sz w:val="26"/>
          <w:szCs w:val="26"/>
        </w:rPr>
      </w:pPr>
      <w:r w:rsidRPr="005F09D5">
        <w:rPr>
          <w:sz w:val="26"/>
          <w:szCs w:val="26"/>
        </w:rPr>
        <w:t>4) ведомственная структура расходов бюджета на очередной финансов</w:t>
      </w:r>
      <w:r w:rsidR="0079148F" w:rsidRPr="005F09D5">
        <w:rPr>
          <w:sz w:val="26"/>
          <w:szCs w:val="26"/>
        </w:rPr>
        <w:t>ый год (очередной финансовый год и плановый период);</w:t>
      </w:r>
    </w:p>
    <w:p w:rsidR="0079148F" w:rsidRPr="005F09D5" w:rsidRDefault="0079148F" w:rsidP="0079148F">
      <w:pPr>
        <w:pStyle w:val="afc"/>
        <w:ind w:firstLine="709"/>
        <w:jc w:val="both"/>
        <w:rPr>
          <w:sz w:val="26"/>
          <w:szCs w:val="26"/>
        </w:rPr>
      </w:pPr>
      <w:r w:rsidRPr="005F09D5">
        <w:rPr>
          <w:sz w:val="26"/>
          <w:szCs w:val="26"/>
        </w:rPr>
        <w:t>5) общий объем бюджетных ассигнований, направляемых на исполнение публичных нормативных обязательств;</w:t>
      </w:r>
    </w:p>
    <w:p w:rsidR="00A14BA1" w:rsidRPr="005F09D5" w:rsidRDefault="00A14BA1" w:rsidP="00A14BA1">
      <w:pPr>
        <w:pStyle w:val="afc"/>
        <w:ind w:firstLine="709"/>
        <w:jc w:val="both"/>
        <w:rPr>
          <w:sz w:val="26"/>
          <w:szCs w:val="26"/>
        </w:rPr>
      </w:pPr>
      <w:r w:rsidRPr="005F09D5">
        <w:rPr>
          <w:sz w:val="26"/>
          <w:szCs w:val="26"/>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w:t>
      </w:r>
      <w:r w:rsidR="0079148F" w:rsidRPr="005F09D5">
        <w:rPr>
          <w:sz w:val="26"/>
          <w:szCs w:val="26"/>
        </w:rPr>
        <w:t xml:space="preserve"> финансовом году (очередном финансовом году и</w:t>
      </w:r>
      <w:r w:rsidRPr="005F09D5">
        <w:rPr>
          <w:sz w:val="26"/>
          <w:szCs w:val="26"/>
        </w:rPr>
        <w:t xml:space="preserve">  планово</w:t>
      </w:r>
      <w:r w:rsidR="0079148F" w:rsidRPr="005F09D5">
        <w:rPr>
          <w:sz w:val="26"/>
          <w:szCs w:val="26"/>
        </w:rPr>
        <w:t>м</w:t>
      </w:r>
      <w:r w:rsidRPr="005F09D5">
        <w:rPr>
          <w:sz w:val="26"/>
          <w:szCs w:val="26"/>
        </w:rPr>
        <w:t xml:space="preserve"> период</w:t>
      </w:r>
      <w:r w:rsidR="0079148F" w:rsidRPr="005F09D5">
        <w:rPr>
          <w:sz w:val="26"/>
          <w:szCs w:val="26"/>
        </w:rPr>
        <w:t>е)</w:t>
      </w:r>
      <w:r w:rsidRPr="005F09D5">
        <w:rPr>
          <w:sz w:val="26"/>
          <w:szCs w:val="26"/>
        </w:rPr>
        <w:t>;</w:t>
      </w:r>
    </w:p>
    <w:p w:rsidR="0079148F" w:rsidRPr="005F09D5" w:rsidRDefault="00A14BA1" w:rsidP="0079148F">
      <w:pPr>
        <w:pStyle w:val="afc"/>
        <w:ind w:firstLine="709"/>
        <w:jc w:val="both"/>
        <w:rPr>
          <w:sz w:val="26"/>
          <w:szCs w:val="26"/>
        </w:rPr>
      </w:pPr>
      <w:r w:rsidRPr="005F09D5">
        <w:rPr>
          <w:sz w:val="26"/>
          <w:szCs w:val="26"/>
        </w:rPr>
        <w:t xml:space="preserve">7) </w:t>
      </w:r>
      <w:r w:rsidR="0079148F" w:rsidRPr="005F09D5">
        <w:rPr>
          <w:sz w:val="26"/>
          <w:szCs w:val="26"/>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14BA1" w:rsidRPr="005F09D5" w:rsidRDefault="00A14BA1" w:rsidP="0079148F">
      <w:pPr>
        <w:pStyle w:val="afc"/>
        <w:ind w:firstLine="709"/>
        <w:jc w:val="both"/>
        <w:rPr>
          <w:sz w:val="26"/>
          <w:szCs w:val="26"/>
        </w:rPr>
      </w:pPr>
      <w:r w:rsidRPr="005F09D5">
        <w:rPr>
          <w:sz w:val="26"/>
          <w:szCs w:val="26"/>
        </w:rPr>
        <w:lastRenderedPageBreak/>
        <w:t xml:space="preserve">8) источники финансирования дефицита бюджета </w:t>
      </w:r>
      <w:r w:rsidR="0079148F" w:rsidRPr="005F09D5">
        <w:rPr>
          <w:sz w:val="26"/>
          <w:szCs w:val="26"/>
        </w:rPr>
        <w:t>на очередной финансовый год (очередной финансовый год и плановый период)</w:t>
      </w:r>
      <w:r w:rsidRPr="005F09D5">
        <w:rPr>
          <w:sz w:val="26"/>
          <w:szCs w:val="26"/>
        </w:rPr>
        <w:t>;</w:t>
      </w:r>
    </w:p>
    <w:p w:rsidR="0079148F" w:rsidRPr="005F09D5" w:rsidRDefault="00A14BA1" w:rsidP="0079148F">
      <w:pPr>
        <w:pStyle w:val="afc"/>
        <w:ind w:firstLine="709"/>
        <w:jc w:val="both"/>
        <w:rPr>
          <w:sz w:val="26"/>
          <w:szCs w:val="26"/>
        </w:rPr>
      </w:pPr>
      <w:r w:rsidRPr="005F09D5">
        <w:rPr>
          <w:sz w:val="26"/>
          <w:szCs w:val="26"/>
        </w:rPr>
        <w:t xml:space="preserve">9) </w:t>
      </w:r>
      <w:r w:rsidR="0079148F" w:rsidRPr="005F09D5">
        <w:rPr>
          <w:sz w:val="26"/>
          <w:szCs w:val="26"/>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w:t>
      </w:r>
      <w:r w:rsidR="00BB1936" w:rsidRPr="005F09D5">
        <w:rPr>
          <w:sz w:val="26"/>
          <w:szCs w:val="26"/>
        </w:rPr>
        <w:t>,</w:t>
      </w:r>
      <w:r w:rsidR="0079148F" w:rsidRPr="005F09D5">
        <w:rPr>
          <w:sz w:val="26"/>
          <w:szCs w:val="26"/>
        </w:rPr>
        <w:t xml:space="preserve"> в том числе верхнего пр</w:t>
      </w:r>
      <w:r w:rsidR="00BB1936" w:rsidRPr="005F09D5">
        <w:rPr>
          <w:sz w:val="26"/>
          <w:szCs w:val="26"/>
        </w:rPr>
        <w:t xml:space="preserve">едела долга по </w:t>
      </w:r>
      <w:r w:rsidR="0079148F" w:rsidRPr="005F09D5">
        <w:rPr>
          <w:sz w:val="26"/>
          <w:szCs w:val="26"/>
        </w:rPr>
        <w:t xml:space="preserve"> муниципальным гарантиям;</w:t>
      </w:r>
    </w:p>
    <w:p w:rsidR="00A14BA1" w:rsidRPr="00A14BA1" w:rsidRDefault="00A14BA1" w:rsidP="00A14BA1">
      <w:pPr>
        <w:pStyle w:val="afc"/>
        <w:ind w:firstLine="709"/>
        <w:jc w:val="both"/>
        <w:rPr>
          <w:sz w:val="26"/>
          <w:szCs w:val="26"/>
        </w:rPr>
      </w:pPr>
      <w:r w:rsidRPr="005F09D5">
        <w:rPr>
          <w:sz w:val="26"/>
          <w:szCs w:val="26"/>
        </w:rPr>
        <w:t>1</w:t>
      </w:r>
      <w:r w:rsidR="00BB1936" w:rsidRPr="005F09D5">
        <w:rPr>
          <w:sz w:val="26"/>
          <w:szCs w:val="26"/>
        </w:rPr>
        <w:t>0</w:t>
      </w:r>
      <w:r w:rsidRPr="005F09D5">
        <w:rPr>
          <w:sz w:val="26"/>
          <w:szCs w:val="26"/>
        </w:rPr>
        <w:t>) иные показатели</w:t>
      </w:r>
      <w:r w:rsidR="00BB1936" w:rsidRPr="005F09D5">
        <w:rPr>
          <w:sz w:val="26"/>
          <w:szCs w:val="26"/>
        </w:rPr>
        <w:t xml:space="preserve"> местного бюджета</w:t>
      </w:r>
      <w:r w:rsidRPr="005F09D5">
        <w:rPr>
          <w:sz w:val="26"/>
          <w:szCs w:val="26"/>
        </w:rPr>
        <w:t>,</w:t>
      </w:r>
      <w:r w:rsidR="00BB1936" w:rsidRPr="005F09D5">
        <w:rPr>
          <w:sz w:val="26"/>
          <w:szCs w:val="26"/>
        </w:rPr>
        <w:t xml:space="preserve"> установленные соответственнонастоящим </w:t>
      </w:r>
      <w:r w:rsidRPr="005F09D5">
        <w:rPr>
          <w:sz w:val="26"/>
          <w:szCs w:val="26"/>
        </w:rPr>
        <w:t xml:space="preserve">Бюджетным </w:t>
      </w:r>
      <w:hyperlink r:id="rId9" w:history="1">
        <w:r w:rsidRPr="005F09D5">
          <w:rPr>
            <w:sz w:val="26"/>
            <w:szCs w:val="26"/>
          </w:rPr>
          <w:t>кодексом</w:t>
        </w:r>
      </w:hyperlink>
      <w:r w:rsidRPr="005F09D5">
        <w:rPr>
          <w:sz w:val="26"/>
          <w:szCs w:val="26"/>
        </w:rPr>
        <w:t xml:space="preserve"> Российской Федерации, </w:t>
      </w:r>
      <w:r w:rsidR="00BB1936" w:rsidRPr="005F09D5">
        <w:rPr>
          <w:sz w:val="26"/>
          <w:szCs w:val="26"/>
        </w:rPr>
        <w:t>муниципальным правовым актом представительного органа муниципального образования.»</w:t>
      </w:r>
    </w:p>
    <w:p w:rsidR="00AD3BD6" w:rsidRPr="00BF547B" w:rsidRDefault="00A14BA1" w:rsidP="00AD3BD6">
      <w:pPr>
        <w:pStyle w:val="afc"/>
        <w:ind w:firstLine="709"/>
        <w:jc w:val="both"/>
        <w:rPr>
          <w:sz w:val="26"/>
          <w:szCs w:val="26"/>
        </w:rPr>
      </w:pPr>
      <w:r w:rsidRPr="00BF547B">
        <w:rPr>
          <w:sz w:val="26"/>
          <w:szCs w:val="26"/>
        </w:rPr>
        <w:t>11. пункт 20.1 Положения изложить в новой редакции «Одновременно с проектом решения о бюджете в представительный орган представляются:</w:t>
      </w:r>
    </w:p>
    <w:p w:rsidR="00AD3BD6" w:rsidRPr="00BF547B" w:rsidRDefault="00A14BA1" w:rsidP="00AD3BD6">
      <w:pPr>
        <w:pStyle w:val="afc"/>
        <w:ind w:firstLine="709"/>
        <w:jc w:val="both"/>
        <w:rPr>
          <w:sz w:val="26"/>
          <w:szCs w:val="26"/>
        </w:rPr>
      </w:pPr>
      <w:r w:rsidRPr="00BF547B">
        <w:rPr>
          <w:sz w:val="26"/>
          <w:szCs w:val="26"/>
        </w:rPr>
        <w:t>основные направления бюджетной</w:t>
      </w:r>
      <w:r w:rsidR="00AD3BD6" w:rsidRPr="00BF547B">
        <w:rPr>
          <w:sz w:val="26"/>
          <w:szCs w:val="26"/>
        </w:rPr>
        <w:t xml:space="preserve"> и налоговой </w:t>
      </w:r>
      <w:r w:rsidRPr="00BF547B">
        <w:rPr>
          <w:sz w:val="26"/>
          <w:szCs w:val="26"/>
        </w:rPr>
        <w:t>политики  муниципального образования;</w:t>
      </w:r>
    </w:p>
    <w:p w:rsidR="00AD3BD6" w:rsidRPr="00BF547B" w:rsidRDefault="00A14BA1" w:rsidP="00AD3BD6">
      <w:pPr>
        <w:pStyle w:val="afc"/>
        <w:ind w:firstLine="709"/>
        <w:jc w:val="both"/>
        <w:rPr>
          <w:sz w:val="26"/>
          <w:szCs w:val="26"/>
        </w:rPr>
      </w:pPr>
      <w:r w:rsidRPr="00BF547B">
        <w:rPr>
          <w:sz w:val="26"/>
          <w:szCs w:val="26"/>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AD3BD6" w:rsidRPr="00BF547B" w:rsidRDefault="00A14BA1" w:rsidP="00AD3BD6">
      <w:pPr>
        <w:pStyle w:val="afc"/>
        <w:ind w:firstLine="709"/>
        <w:jc w:val="both"/>
        <w:rPr>
          <w:sz w:val="26"/>
          <w:szCs w:val="26"/>
        </w:rPr>
      </w:pPr>
      <w:r w:rsidRPr="00BF547B">
        <w:rPr>
          <w:sz w:val="26"/>
          <w:szCs w:val="26"/>
        </w:rPr>
        <w:t>прогноз социально-экономического развития поселения;</w:t>
      </w:r>
    </w:p>
    <w:p w:rsidR="00AD3BD6" w:rsidRPr="00BF547B" w:rsidRDefault="00A14BA1" w:rsidP="00AD3BD6">
      <w:pPr>
        <w:pStyle w:val="afc"/>
        <w:ind w:firstLine="709"/>
        <w:jc w:val="both"/>
        <w:rPr>
          <w:sz w:val="26"/>
          <w:szCs w:val="26"/>
        </w:rPr>
      </w:pPr>
      <w:r w:rsidRPr="00BF547B">
        <w:rPr>
          <w:sz w:val="26"/>
          <w:szCs w:val="26"/>
        </w:rPr>
        <w:t>прогноз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 либо утвержденный среднесрочный финансовый план;</w:t>
      </w:r>
    </w:p>
    <w:p w:rsidR="00AD3BD6" w:rsidRPr="00BF547B" w:rsidRDefault="00A14BA1" w:rsidP="00AD3BD6">
      <w:pPr>
        <w:pStyle w:val="afc"/>
        <w:ind w:firstLine="709"/>
        <w:jc w:val="both"/>
        <w:rPr>
          <w:sz w:val="26"/>
          <w:szCs w:val="26"/>
        </w:rPr>
      </w:pPr>
      <w:r w:rsidRPr="00BF547B">
        <w:rPr>
          <w:sz w:val="26"/>
          <w:szCs w:val="26"/>
        </w:rPr>
        <w:t>пояснительная записка к проекту бюджета;</w:t>
      </w:r>
    </w:p>
    <w:p w:rsidR="00AD3BD6" w:rsidRPr="00BF547B" w:rsidRDefault="00A14BA1" w:rsidP="00AD3BD6">
      <w:pPr>
        <w:pStyle w:val="afc"/>
        <w:ind w:firstLine="709"/>
        <w:jc w:val="both"/>
        <w:rPr>
          <w:sz w:val="26"/>
          <w:szCs w:val="26"/>
        </w:rPr>
      </w:pPr>
      <w:r w:rsidRPr="00BF547B">
        <w:rPr>
          <w:sz w:val="26"/>
          <w:szCs w:val="26"/>
        </w:rPr>
        <w:t xml:space="preserve">методика (проекты методик) и расчеты распределения межбюджетных трансфертов; </w:t>
      </w:r>
    </w:p>
    <w:p w:rsidR="00AD3BD6" w:rsidRPr="00BF547B" w:rsidRDefault="00A14BA1" w:rsidP="00AD3BD6">
      <w:pPr>
        <w:pStyle w:val="afc"/>
        <w:ind w:firstLine="709"/>
        <w:jc w:val="both"/>
        <w:rPr>
          <w:sz w:val="26"/>
          <w:szCs w:val="26"/>
        </w:rPr>
      </w:pPr>
      <w:r w:rsidRPr="00BF547B">
        <w:rPr>
          <w:sz w:val="26"/>
          <w:szCs w:val="26"/>
        </w:rPr>
        <w:t>верхний предел муниципального внутреннего долга</w:t>
      </w:r>
      <w:r w:rsidR="00AD3BD6" w:rsidRPr="00BF547B">
        <w:rPr>
          <w:sz w:val="26"/>
          <w:szCs w:val="26"/>
        </w:rPr>
        <w:t xml:space="preserve"> и (или)верхний предел муниципального внешнего долга по состоянию</w:t>
      </w:r>
      <w:r w:rsidRPr="00BF547B">
        <w:rPr>
          <w:sz w:val="26"/>
          <w:szCs w:val="26"/>
        </w:rPr>
        <w:t xml:space="preserve"> на 1 января года, следующего за отчетным финансовым годом</w:t>
      </w:r>
      <w:r w:rsidR="00AD3BD6" w:rsidRPr="00BF547B">
        <w:rPr>
          <w:sz w:val="26"/>
          <w:szCs w:val="26"/>
        </w:rPr>
        <w:t xml:space="preserve"> и каждым годом планового периода (очередным финансовым годом</w:t>
      </w:r>
      <w:r w:rsidRPr="00BF547B">
        <w:rPr>
          <w:sz w:val="26"/>
          <w:szCs w:val="26"/>
        </w:rPr>
        <w:t>);</w:t>
      </w:r>
    </w:p>
    <w:p w:rsidR="00A14BA1" w:rsidRPr="00BF547B" w:rsidRDefault="00A14BA1" w:rsidP="00AD3BD6">
      <w:pPr>
        <w:pStyle w:val="afc"/>
        <w:ind w:firstLine="709"/>
        <w:jc w:val="both"/>
        <w:rPr>
          <w:sz w:val="26"/>
          <w:szCs w:val="26"/>
        </w:rPr>
      </w:pPr>
      <w:r w:rsidRPr="00BF547B">
        <w:rPr>
          <w:sz w:val="26"/>
          <w:szCs w:val="26"/>
        </w:rPr>
        <w:t>оценка ожидаемого исполнения бюджета на текущий финансовый год;</w:t>
      </w:r>
    </w:p>
    <w:p w:rsidR="00AD3BD6" w:rsidRPr="00BF547B" w:rsidRDefault="00A14BA1" w:rsidP="00AD3BD6">
      <w:pPr>
        <w:pStyle w:val="afc"/>
        <w:ind w:firstLine="709"/>
        <w:jc w:val="both"/>
        <w:rPr>
          <w:iCs/>
          <w:sz w:val="26"/>
          <w:szCs w:val="26"/>
        </w:rPr>
      </w:pPr>
      <w:r w:rsidRPr="00BF547B">
        <w:rPr>
          <w:iCs/>
          <w:sz w:val="26"/>
          <w:szCs w:val="26"/>
        </w:rPr>
        <w:t xml:space="preserve">предложенные представительным органом, </w:t>
      </w:r>
      <w:r w:rsidR="00AD3BD6" w:rsidRPr="00BF547B">
        <w:rPr>
          <w:iCs/>
          <w:sz w:val="26"/>
          <w:szCs w:val="26"/>
        </w:rPr>
        <w:t xml:space="preserve">органами судебной системы, </w:t>
      </w:r>
      <w:r w:rsidRPr="00BF547B">
        <w:rPr>
          <w:iCs/>
          <w:sz w:val="26"/>
          <w:szCs w:val="26"/>
        </w:rPr>
        <w:t>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D3BD6" w:rsidRPr="00BF547B" w:rsidRDefault="00AD3BD6" w:rsidP="00AD3BD6">
      <w:pPr>
        <w:pStyle w:val="afc"/>
        <w:ind w:firstLine="709"/>
        <w:jc w:val="both"/>
        <w:rPr>
          <w:iCs/>
          <w:sz w:val="26"/>
          <w:szCs w:val="26"/>
        </w:rPr>
      </w:pPr>
      <w:r w:rsidRPr="00BF547B">
        <w:rPr>
          <w:iCs/>
          <w:sz w:val="26"/>
          <w:szCs w:val="26"/>
        </w:rPr>
        <w:t>реестр</w:t>
      </w:r>
      <w:r w:rsidR="00A227CF" w:rsidRPr="00BF547B">
        <w:rPr>
          <w:iCs/>
          <w:sz w:val="26"/>
          <w:szCs w:val="26"/>
        </w:rPr>
        <w:t>ы</w:t>
      </w:r>
      <w:r w:rsidRPr="00BF547B">
        <w:rPr>
          <w:iCs/>
          <w:sz w:val="26"/>
          <w:szCs w:val="26"/>
        </w:rPr>
        <w:t xml:space="preserve">источников доходов бюджетов бюджетной системы </w:t>
      </w:r>
      <w:r w:rsidR="00A227CF" w:rsidRPr="00BF547B">
        <w:rPr>
          <w:iCs/>
          <w:sz w:val="26"/>
          <w:szCs w:val="26"/>
        </w:rPr>
        <w:t>Российской Федерации;</w:t>
      </w:r>
    </w:p>
    <w:p w:rsidR="00A14BA1" w:rsidRPr="00BF547B" w:rsidRDefault="00A227CF" w:rsidP="00AD3BD6">
      <w:pPr>
        <w:pStyle w:val="afc"/>
        <w:ind w:firstLine="709"/>
        <w:jc w:val="both"/>
        <w:rPr>
          <w:iCs/>
          <w:sz w:val="26"/>
          <w:szCs w:val="26"/>
        </w:rPr>
      </w:pPr>
      <w:r w:rsidRPr="00BF547B">
        <w:rPr>
          <w:iCs/>
          <w:sz w:val="26"/>
          <w:szCs w:val="26"/>
        </w:rPr>
        <w:t>иные документы и материалы.</w:t>
      </w:r>
    </w:p>
    <w:p w:rsidR="00A227CF" w:rsidRPr="00BF547B" w:rsidRDefault="00A227CF" w:rsidP="00A227CF">
      <w:pPr>
        <w:pStyle w:val="afc"/>
        <w:ind w:firstLine="709"/>
        <w:jc w:val="both"/>
        <w:rPr>
          <w:sz w:val="26"/>
          <w:szCs w:val="26"/>
        </w:rPr>
      </w:pPr>
      <w:r w:rsidRPr="00BF547B">
        <w:rPr>
          <w:sz w:val="26"/>
          <w:szCs w:val="26"/>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A227CF" w:rsidRPr="00BF547B" w:rsidRDefault="00A227CF" w:rsidP="00A227CF">
      <w:pPr>
        <w:pStyle w:val="afc"/>
        <w:ind w:firstLine="709"/>
        <w:jc w:val="both"/>
        <w:rPr>
          <w:sz w:val="26"/>
          <w:szCs w:val="26"/>
        </w:rPr>
      </w:pPr>
      <w:r w:rsidRPr="00BF547B">
        <w:rPr>
          <w:sz w:val="26"/>
          <w:szCs w:val="26"/>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43832" w:rsidRPr="00BF547B" w:rsidRDefault="00A14BA1" w:rsidP="00A227CF">
      <w:pPr>
        <w:pStyle w:val="afc"/>
        <w:ind w:firstLine="709"/>
        <w:jc w:val="both"/>
        <w:rPr>
          <w:iCs/>
          <w:sz w:val="26"/>
          <w:szCs w:val="26"/>
        </w:rPr>
      </w:pPr>
      <w:r w:rsidRPr="00BF547B">
        <w:rPr>
          <w:sz w:val="26"/>
          <w:szCs w:val="26"/>
        </w:rPr>
        <w:t>12. пункт 24.2 Положения изложить в новой редакции</w:t>
      </w:r>
      <w:r w:rsidR="00A227CF" w:rsidRPr="00BF547B">
        <w:rPr>
          <w:sz w:val="26"/>
          <w:szCs w:val="26"/>
        </w:rPr>
        <w:t>«</w:t>
      </w:r>
      <w:r w:rsidR="00543832" w:rsidRPr="00BF547B">
        <w:rPr>
          <w:sz w:val="26"/>
          <w:szCs w:val="26"/>
        </w:rPr>
        <w:t>При рассмотрении проекта решения о бюджете поселения во втором чтении рассматриваются и утверждаются:</w:t>
      </w:r>
    </w:p>
    <w:p w:rsidR="00C45996" w:rsidRPr="00BF547B" w:rsidRDefault="00C45996" w:rsidP="00C45996">
      <w:pPr>
        <w:pStyle w:val="afc"/>
        <w:ind w:firstLine="709"/>
        <w:jc w:val="both"/>
        <w:rPr>
          <w:sz w:val="26"/>
          <w:szCs w:val="26"/>
        </w:rPr>
      </w:pPr>
      <w:r w:rsidRPr="00BF547B">
        <w:rPr>
          <w:sz w:val="26"/>
          <w:szCs w:val="26"/>
        </w:rPr>
        <w:lastRenderedPageBreak/>
        <w:t>основные направления бюджетной и налоговой политики  муниципального образования;</w:t>
      </w:r>
    </w:p>
    <w:p w:rsidR="00C45996" w:rsidRPr="00BF547B" w:rsidRDefault="00C45996" w:rsidP="00C45996">
      <w:pPr>
        <w:pStyle w:val="afc"/>
        <w:ind w:firstLine="709"/>
        <w:jc w:val="both"/>
        <w:rPr>
          <w:sz w:val="26"/>
          <w:szCs w:val="26"/>
        </w:rPr>
      </w:pPr>
      <w:r w:rsidRPr="00BF547B">
        <w:rPr>
          <w:sz w:val="26"/>
          <w:szCs w:val="26"/>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C45996" w:rsidRPr="00BF547B" w:rsidRDefault="00C45996" w:rsidP="00C45996">
      <w:pPr>
        <w:pStyle w:val="afc"/>
        <w:ind w:firstLine="709"/>
        <w:jc w:val="both"/>
        <w:rPr>
          <w:sz w:val="26"/>
          <w:szCs w:val="26"/>
        </w:rPr>
      </w:pPr>
      <w:r w:rsidRPr="00BF547B">
        <w:rPr>
          <w:sz w:val="26"/>
          <w:szCs w:val="26"/>
        </w:rPr>
        <w:t>прогноз социально-экономического развития поселения;</w:t>
      </w:r>
    </w:p>
    <w:p w:rsidR="00C45996" w:rsidRPr="00BF547B" w:rsidRDefault="00C45996" w:rsidP="00C45996">
      <w:pPr>
        <w:pStyle w:val="afc"/>
        <w:ind w:firstLine="709"/>
        <w:jc w:val="both"/>
        <w:rPr>
          <w:sz w:val="26"/>
          <w:szCs w:val="26"/>
        </w:rPr>
      </w:pPr>
      <w:r w:rsidRPr="00BF547B">
        <w:rPr>
          <w:sz w:val="26"/>
          <w:szCs w:val="26"/>
        </w:rPr>
        <w:t>прогноз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 либо утвержденный среднесрочный финансовый план;</w:t>
      </w:r>
    </w:p>
    <w:p w:rsidR="00C45996" w:rsidRPr="00BF547B" w:rsidRDefault="00C45996" w:rsidP="00C45996">
      <w:pPr>
        <w:pStyle w:val="afc"/>
        <w:ind w:firstLine="709"/>
        <w:jc w:val="both"/>
        <w:rPr>
          <w:sz w:val="26"/>
          <w:szCs w:val="26"/>
        </w:rPr>
      </w:pPr>
      <w:r w:rsidRPr="00BF547B">
        <w:rPr>
          <w:sz w:val="26"/>
          <w:szCs w:val="26"/>
        </w:rPr>
        <w:t>пояснительная записка к проекту бюджета;</w:t>
      </w:r>
    </w:p>
    <w:p w:rsidR="00C45996" w:rsidRPr="00BF547B" w:rsidRDefault="00C45996" w:rsidP="00C45996">
      <w:pPr>
        <w:pStyle w:val="afc"/>
        <w:ind w:firstLine="709"/>
        <w:jc w:val="both"/>
        <w:rPr>
          <w:sz w:val="26"/>
          <w:szCs w:val="26"/>
        </w:rPr>
      </w:pPr>
      <w:r w:rsidRPr="00BF547B">
        <w:rPr>
          <w:sz w:val="26"/>
          <w:szCs w:val="26"/>
        </w:rPr>
        <w:t xml:space="preserve">методика (проекты методик) и расчеты распределения межбюджетных трансфертов; </w:t>
      </w:r>
    </w:p>
    <w:p w:rsidR="00C45996" w:rsidRPr="00BF547B" w:rsidRDefault="00C45996" w:rsidP="00C45996">
      <w:pPr>
        <w:pStyle w:val="afc"/>
        <w:ind w:firstLine="709"/>
        <w:jc w:val="both"/>
        <w:rPr>
          <w:sz w:val="26"/>
          <w:szCs w:val="26"/>
        </w:rPr>
      </w:pPr>
      <w:r w:rsidRPr="00BF547B">
        <w:rPr>
          <w:sz w:val="26"/>
          <w:szCs w:val="26"/>
        </w:rPr>
        <w:t>верхний предел муниципального внутреннего долга и (или)верхний предел муниципального внешнего долга по состоянию на 1 января года, следующего за отчетным финансовым годом и каждым годом планового периода (очередным финансовым годом);</w:t>
      </w:r>
    </w:p>
    <w:p w:rsidR="00C45996" w:rsidRPr="00BF547B" w:rsidRDefault="00C45996" w:rsidP="00C45996">
      <w:pPr>
        <w:pStyle w:val="afc"/>
        <w:ind w:firstLine="709"/>
        <w:jc w:val="both"/>
        <w:rPr>
          <w:sz w:val="26"/>
          <w:szCs w:val="26"/>
        </w:rPr>
      </w:pPr>
      <w:r w:rsidRPr="00BF547B">
        <w:rPr>
          <w:sz w:val="26"/>
          <w:szCs w:val="26"/>
        </w:rPr>
        <w:t>оценка ожидаемого исполнения бюджета на текущий финансовый год;</w:t>
      </w:r>
    </w:p>
    <w:p w:rsidR="00C45996" w:rsidRPr="00BF547B" w:rsidRDefault="00C45996" w:rsidP="00C45996">
      <w:pPr>
        <w:pStyle w:val="afc"/>
        <w:ind w:firstLine="709"/>
        <w:jc w:val="both"/>
        <w:rPr>
          <w:iCs/>
          <w:sz w:val="26"/>
          <w:szCs w:val="26"/>
        </w:rPr>
      </w:pPr>
      <w:r w:rsidRPr="00BF547B">
        <w:rPr>
          <w:iCs/>
          <w:sz w:val="26"/>
          <w:szCs w:val="26"/>
        </w:rPr>
        <w:t>предложенные представительным органом,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C45996" w:rsidRPr="00BF547B" w:rsidRDefault="00C45996" w:rsidP="00C45996">
      <w:pPr>
        <w:pStyle w:val="afc"/>
        <w:ind w:firstLine="709"/>
        <w:jc w:val="both"/>
        <w:rPr>
          <w:iCs/>
          <w:sz w:val="26"/>
          <w:szCs w:val="26"/>
        </w:rPr>
      </w:pPr>
      <w:r w:rsidRPr="00BF547B">
        <w:rPr>
          <w:iCs/>
          <w:sz w:val="26"/>
          <w:szCs w:val="26"/>
        </w:rPr>
        <w:t>реестры источников доходов бюджетов бюджетной системы Российской Федерации;</w:t>
      </w:r>
    </w:p>
    <w:p w:rsidR="00C45996" w:rsidRPr="00BF547B" w:rsidRDefault="00C45996" w:rsidP="00C45996">
      <w:pPr>
        <w:pStyle w:val="afc"/>
        <w:ind w:firstLine="709"/>
        <w:jc w:val="both"/>
        <w:rPr>
          <w:iCs/>
          <w:sz w:val="26"/>
          <w:szCs w:val="26"/>
        </w:rPr>
      </w:pPr>
      <w:r w:rsidRPr="00BF547B">
        <w:rPr>
          <w:iCs/>
          <w:sz w:val="26"/>
          <w:szCs w:val="26"/>
        </w:rPr>
        <w:t>иные документы и материалы.</w:t>
      </w:r>
    </w:p>
    <w:p w:rsidR="00C45996" w:rsidRPr="00BF547B" w:rsidRDefault="00C45996" w:rsidP="00C45996">
      <w:pPr>
        <w:pStyle w:val="afc"/>
        <w:ind w:firstLine="709"/>
        <w:jc w:val="both"/>
        <w:rPr>
          <w:sz w:val="26"/>
          <w:szCs w:val="26"/>
        </w:rPr>
      </w:pPr>
      <w:r w:rsidRPr="00BF547B">
        <w:rPr>
          <w:sz w:val="26"/>
          <w:szCs w:val="26"/>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C45996" w:rsidRPr="00BF547B" w:rsidRDefault="00C45996" w:rsidP="00C45996">
      <w:pPr>
        <w:pStyle w:val="afc"/>
        <w:ind w:firstLine="709"/>
        <w:jc w:val="both"/>
        <w:rPr>
          <w:sz w:val="26"/>
          <w:szCs w:val="26"/>
        </w:rPr>
      </w:pPr>
      <w:r w:rsidRPr="00BF547B">
        <w:rPr>
          <w:sz w:val="26"/>
          <w:szCs w:val="26"/>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43832" w:rsidRPr="00BF547B" w:rsidRDefault="00543832" w:rsidP="00C45996">
      <w:pPr>
        <w:pStyle w:val="afc"/>
        <w:ind w:firstLine="709"/>
        <w:jc w:val="both"/>
        <w:rPr>
          <w:sz w:val="26"/>
          <w:szCs w:val="26"/>
        </w:rPr>
      </w:pPr>
      <w:r w:rsidRPr="00BF547B">
        <w:rPr>
          <w:sz w:val="26"/>
          <w:szCs w:val="26"/>
        </w:rPr>
        <w:t>При рассмотрении проекта решения о бюджете поселения во втором чтении доходы и расходы бюджета поселения корректируются на сумму средств, передаваемых из бюджета района и областного бюджета.</w:t>
      </w:r>
    </w:p>
    <w:p w:rsidR="001C5338" w:rsidRPr="005F09D5" w:rsidRDefault="00A14BA1" w:rsidP="00543832">
      <w:pPr>
        <w:pStyle w:val="afc"/>
        <w:ind w:firstLine="709"/>
        <w:jc w:val="both"/>
        <w:rPr>
          <w:sz w:val="26"/>
          <w:szCs w:val="26"/>
        </w:rPr>
      </w:pPr>
      <w:r w:rsidRPr="00BF547B">
        <w:rPr>
          <w:sz w:val="26"/>
          <w:szCs w:val="26"/>
        </w:rPr>
        <w:t>13</w:t>
      </w:r>
      <w:r w:rsidR="009128FF" w:rsidRPr="00BF547B">
        <w:rPr>
          <w:sz w:val="26"/>
          <w:szCs w:val="26"/>
        </w:rPr>
        <w:t>. пункт 30.2 Поло</w:t>
      </w:r>
      <w:r w:rsidR="001C5338" w:rsidRPr="00BF547B">
        <w:rPr>
          <w:sz w:val="26"/>
          <w:szCs w:val="26"/>
        </w:rPr>
        <w:t>жения изложить в новой редакции «Финансовые органы муниципальных образований,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w:t>
      </w:r>
      <w:r w:rsidR="00BF547B">
        <w:rPr>
          <w:sz w:val="26"/>
          <w:szCs w:val="26"/>
        </w:rPr>
        <w:t>,</w:t>
      </w:r>
      <w:r w:rsidR="001C5338" w:rsidRPr="00BF547B">
        <w:rPr>
          <w:sz w:val="26"/>
          <w:szCs w:val="26"/>
        </w:rPr>
        <w:t xml:space="preserve"> порядком, предусмотренным</w:t>
      </w:r>
      <w:r w:rsidR="00BF547B">
        <w:rPr>
          <w:sz w:val="26"/>
          <w:szCs w:val="26"/>
        </w:rPr>
        <w:t xml:space="preserve"> пунктом 1 статьи 219 БК РФ, </w:t>
      </w:r>
      <w:r w:rsidR="00F53D00">
        <w:rPr>
          <w:sz w:val="26"/>
          <w:szCs w:val="26"/>
        </w:rPr>
        <w:t>контроль за</w:t>
      </w:r>
      <w:r w:rsidR="00F23D33" w:rsidRPr="00BF547B">
        <w:rPr>
          <w:sz w:val="26"/>
          <w:szCs w:val="26"/>
        </w:rPr>
        <w:t>:</w:t>
      </w:r>
    </w:p>
    <w:p w:rsidR="00F23D33" w:rsidRPr="005F09D5" w:rsidRDefault="00F23D33" w:rsidP="00F23D33">
      <w:pPr>
        <w:pStyle w:val="afc"/>
        <w:ind w:firstLine="709"/>
        <w:jc w:val="both"/>
      </w:pPr>
      <w:r w:rsidRPr="005F09D5">
        <w:rPr>
          <w:sz w:val="26"/>
          <w:szCs w:val="26"/>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r w:rsidRPr="005F09D5">
        <w:t>;</w:t>
      </w:r>
    </w:p>
    <w:p w:rsidR="00F23D33" w:rsidRPr="005F09D5" w:rsidRDefault="00F23D33" w:rsidP="00F23D33">
      <w:pPr>
        <w:pStyle w:val="afc"/>
        <w:ind w:firstLine="709"/>
        <w:jc w:val="both"/>
        <w:rPr>
          <w:sz w:val="26"/>
          <w:szCs w:val="26"/>
        </w:rPr>
      </w:pPr>
      <w:r w:rsidRPr="005F09D5">
        <w:rPr>
          <w:sz w:val="26"/>
          <w:szCs w:val="26"/>
        </w:rPr>
        <w:t>соответствием информации о денежном обязательстве информации о поставленном на учет соответствующем бюджетном обязательстве;</w:t>
      </w:r>
    </w:p>
    <w:p w:rsidR="00F23D33" w:rsidRPr="005F09D5" w:rsidRDefault="00F23D33" w:rsidP="00F23D33">
      <w:pPr>
        <w:pStyle w:val="afc"/>
        <w:ind w:firstLine="709"/>
        <w:jc w:val="both"/>
        <w:rPr>
          <w:sz w:val="26"/>
          <w:szCs w:val="26"/>
        </w:rPr>
      </w:pPr>
      <w:r w:rsidRPr="005F09D5">
        <w:rPr>
          <w:sz w:val="26"/>
          <w:szCs w:val="26"/>
        </w:rPr>
        <w:lastRenderedPageBreak/>
        <w:t>соответствием информации, указанной в платежном документе для оплаты денежного обязательства, информации о денежном обязательстве;</w:t>
      </w:r>
    </w:p>
    <w:p w:rsidR="00F23D33" w:rsidRPr="005F09D5" w:rsidRDefault="00F23D33" w:rsidP="00543832">
      <w:pPr>
        <w:pStyle w:val="afc"/>
        <w:ind w:firstLine="709"/>
        <w:jc w:val="both"/>
        <w:rPr>
          <w:sz w:val="26"/>
          <w:szCs w:val="26"/>
        </w:rPr>
      </w:pPr>
      <w:r w:rsidRPr="005F09D5">
        <w:rPr>
          <w:sz w:val="26"/>
          <w:szCs w:val="26"/>
        </w:rPr>
        <w:t>наличием документов, подтверждающих возникновение денежного обязательства.</w:t>
      </w:r>
    </w:p>
    <w:p w:rsidR="00F23D33" w:rsidRPr="005F09D5" w:rsidRDefault="00F23D33" w:rsidP="00F23D33">
      <w:pPr>
        <w:pStyle w:val="afc"/>
        <w:ind w:firstLine="709"/>
        <w:jc w:val="both"/>
        <w:rPr>
          <w:sz w:val="26"/>
          <w:szCs w:val="26"/>
        </w:rPr>
      </w:pPr>
      <w:r w:rsidRPr="005F09D5">
        <w:rPr>
          <w:sz w:val="26"/>
          <w:szCs w:val="26"/>
        </w:rPr>
        <w:t>В порядке, установленном соответствующим финансовым органом, и предусмотренном пунктом 1 статьи 219 БК РФ, в дополнение к указанной в настоящем пункте информации может определяться иная информация, подлежащая контролю.</w:t>
      </w:r>
    </w:p>
    <w:p w:rsidR="00F23D33" w:rsidRPr="005F09D5" w:rsidRDefault="00F23D33" w:rsidP="00F23D33">
      <w:pPr>
        <w:pStyle w:val="afc"/>
        <w:ind w:firstLine="709"/>
        <w:jc w:val="both"/>
        <w:rPr>
          <w:sz w:val="26"/>
          <w:szCs w:val="26"/>
        </w:rPr>
      </w:pPr>
      <w:r w:rsidRPr="005F09D5">
        <w:rPr>
          <w:sz w:val="26"/>
          <w:szCs w:val="26"/>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564FBB" w:rsidRPr="005F09D5" w:rsidRDefault="00564FBB" w:rsidP="00564FBB">
      <w:pPr>
        <w:pStyle w:val="afc"/>
        <w:ind w:firstLine="709"/>
        <w:jc w:val="both"/>
        <w:rPr>
          <w:sz w:val="26"/>
          <w:szCs w:val="26"/>
        </w:rPr>
      </w:pPr>
      <w:r w:rsidRPr="005F09D5">
        <w:rPr>
          <w:sz w:val="26"/>
          <w:szCs w:val="26"/>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564FBB" w:rsidRPr="005F09D5" w:rsidRDefault="00564FBB" w:rsidP="00564FBB">
      <w:pPr>
        <w:pStyle w:val="afc"/>
        <w:ind w:firstLine="709"/>
        <w:jc w:val="both"/>
        <w:rPr>
          <w:sz w:val="26"/>
          <w:szCs w:val="26"/>
        </w:rPr>
      </w:pPr>
      <w:r w:rsidRPr="005F09D5">
        <w:rPr>
          <w:sz w:val="26"/>
          <w:szCs w:val="26"/>
        </w:rPr>
        <w:t>Оплата денежных обязательств по публичным нормативным обязательствам может осуществляться в пределах, доведенных до получателя бюджетных</w:t>
      </w:r>
      <w:r w:rsidR="00F53D00">
        <w:rPr>
          <w:sz w:val="26"/>
          <w:szCs w:val="26"/>
        </w:rPr>
        <w:t xml:space="preserve"> средств бюджетных ассигнований</w:t>
      </w:r>
      <w:r w:rsidRPr="005F09D5">
        <w:rPr>
          <w:sz w:val="26"/>
          <w:szCs w:val="26"/>
        </w:rPr>
        <w:t>»</w:t>
      </w:r>
      <w:r w:rsidR="00F53D00">
        <w:rPr>
          <w:sz w:val="26"/>
          <w:szCs w:val="26"/>
        </w:rPr>
        <w:t>.</w:t>
      </w:r>
    </w:p>
    <w:p w:rsidR="00564FBB" w:rsidRPr="005F09D5" w:rsidRDefault="00A14BA1" w:rsidP="00564FBB">
      <w:pPr>
        <w:pStyle w:val="afc"/>
        <w:ind w:firstLine="709"/>
        <w:jc w:val="both"/>
        <w:rPr>
          <w:sz w:val="26"/>
          <w:szCs w:val="26"/>
        </w:rPr>
      </w:pPr>
      <w:r w:rsidRPr="005F09D5">
        <w:rPr>
          <w:sz w:val="26"/>
          <w:szCs w:val="26"/>
        </w:rPr>
        <w:t>14</w:t>
      </w:r>
      <w:r w:rsidR="009128FF" w:rsidRPr="005F09D5">
        <w:rPr>
          <w:sz w:val="26"/>
          <w:szCs w:val="26"/>
        </w:rPr>
        <w:t>. пункт 36.2 Поло</w:t>
      </w:r>
      <w:r w:rsidR="00564FBB" w:rsidRPr="005F09D5">
        <w:rPr>
          <w:sz w:val="26"/>
          <w:szCs w:val="26"/>
        </w:rPr>
        <w:t>жения изложить в новой редакции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бюджетная отчетность об исполнении местного бюджета, иные документы, предусмотренные бюджетным законод</w:t>
      </w:r>
      <w:r w:rsidR="00F53D00">
        <w:rPr>
          <w:sz w:val="26"/>
          <w:szCs w:val="26"/>
        </w:rPr>
        <w:t>ательством Российской Федерации</w:t>
      </w:r>
      <w:r w:rsidR="00564FBB" w:rsidRPr="005F09D5">
        <w:rPr>
          <w:sz w:val="26"/>
          <w:szCs w:val="26"/>
        </w:rPr>
        <w:t>»</w:t>
      </w:r>
      <w:r w:rsidR="00F53D00">
        <w:rPr>
          <w:sz w:val="26"/>
          <w:szCs w:val="26"/>
        </w:rPr>
        <w:t>.</w:t>
      </w:r>
    </w:p>
    <w:p w:rsidR="00355548" w:rsidRDefault="00B85386" w:rsidP="00AD7FE7">
      <w:pPr>
        <w:pStyle w:val="afc"/>
        <w:ind w:firstLine="709"/>
        <w:jc w:val="both"/>
        <w:rPr>
          <w:sz w:val="26"/>
          <w:szCs w:val="26"/>
        </w:rPr>
      </w:pPr>
      <w:r w:rsidRPr="005F09D5">
        <w:rPr>
          <w:sz w:val="26"/>
          <w:szCs w:val="26"/>
        </w:rPr>
        <w:t>1</w:t>
      </w:r>
      <w:r w:rsidR="00A14BA1" w:rsidRPr="005F09D5">
        <w:rPr>
          <w:sz w:val="26"/>
          <w:szCs w:val="26"/>
        </w:rPr>
        <w:t>5</w:t>
      </w:r>
      <w:r w:rsidR="000E5D3E" w:rsidRPr="005F09D5">
        <w:rPr>
          <w:sz w:val="26"/>
          <w:szCs w:val="26"/>
        </w:rPr>
        <w:t xml:space="preserve">. </w:t>
      </w:r>
      <w:r w:rsidRPr="005F09D5">
        <w:rPr>
          <w:sz w:val="26"/>
          <w:szCs w:val="26"/>
        </w:rPr>
        <w:t xml:space="preserve">пункт 38.1 Положения изложить в новой редакции «Муниципальный финансовый контроль осуществляется в целях обеспечения соблюдения </w:t>
      </w:r>
      <w:r w:rsidR="00355548" w:rsidRPr="005F09D5">
        <w:rPr>
          <w:sz w:val="26"/>
          <w:szCs w:val="26"/>
        </w:rPr>
        <w:t xml:space="preserve">положений правовых актов, </w:t>
      </w:r>
      <w:r w:rsidRPr="005F09D5">
        <w:rPr>
          <w:sz w:val="26"/>
          <w:szCs w:val="26"/>
        </w:rPr>
        <w:t>регулирующих бюджетные правоотношения</w:t>
      </w:r>
      <w:r w:rsidR="00355548" w:rsidRPr="005F09D5">
        <w:rPr>
          <w:sz w:val="26"/>
          <w:szCs w:val="26"/>
        </w:rPr>
        <w:t xml:space="preserve">,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w:t>
      </w:r>
      <w:r w:rsidR="00F53D00">
        <w:rPr>
          <w:sz w:val="26"/>
          <w:szCs w:val="26"/>
        </w:rPr>
        <w:t>бюджета</w:t>
      </w:r>
      <w:r w:rsidR="000E5D3E" w:rsidRPr="005F09D5">
        <w:rPr>
          <w:sz w:val="26"/>
          <w:szCs w:val="26"/>
        </w:rPr>
        <w:t>»</w:t>
      </w:r>
      <w:r w:rsidR="00F53D00">
        <w:rPr>
          <w:sz w:val="26"/>
          <w:szCs w:val="26"/>
        </w:rPr>
        <w:t>.</w:t>
      </w:r>
    </w:p>
    <w:p w:rsidR="00AD7FE7" w:rsidRPr="005F09D5" w:rsidRDefault="00355548" w:rsidP="00AD7FE7">
      <w:pPr>
        <w:pStyle w:val="afc"/>
        <w:ind w:firstLine="709"/>
        <w:jc w:val="both"/>
        <w:rPr>
          <w:sz w:val="26"/>
          <w:szCs w:val="26"/>
        </w:rPr>
      </w:pPr>
      <w:r w:rsidRPr="005F09D5">
        <w:rPr>
          <w:sz w:val="26"/>
          <w:szCs w:val="26"/>
        </w:rPr>
        <w:t>16.</w:t>
      </w:r>
      <w:r w:rsidR="00AD7FE7" w:rsidRPr="005F09D5">
        <w:rPr>
          <w:sz w:val="26"/>
          <w:szCs w:val="26"/>
        </w:rPr>
        <w:t xml:space="preserve"> пункт 38.2 Положения изложить в новой редакции «Муниципальный финансовый контроль подразделяется на внешний и внутренний, предварительный и последующий.</w:t>
      </w:r>
    </w:p>
    <w:p w:rsidR="000E5D3E" w:rsidRPr="005F09D5" w:rsidRDefault="000E5D3E" w:rsidP="000E5D3E">
      <w:pPr>
        <w:pStyle w:val="afc"/>
        <w:ind w:firstLine="709"/>
        <w:jc w:val="both"/>
        <w:rPr>
          <w:sz w:val="26"/>
          <w:szCs w:val="26"/>
        </w:rPr>
      </w:pPr>
      <w:r w:rsidRPr="005F09D5">
        <w:rPr>
          <w:sz w:val="26"/>
          <w:szCs w:val="26"/>
        </w:rPr>
        <w:t>В</w:t>
      </w:r>
      <w:r w:rsidR="00AD7FE7" w:rsidRPr="005F09D5">
        <w:rPr>
          <w:sz w:val="26"/>
          <w:szCs w:val="26"/>
        </w:rPr>
        <w:t xml:space="preserve">нешний муниципальный финансовый контроль </w:t>
      </w:r>
      <w:r w:rsidRPr="005F09D5">
        <w:rPr>
          <w:sz w:val="26"/>
          <w:szCs w:val="26"/>
        </w:rPr>
        <w:t>является контрольной</w:t>
      </w:r>
      <w:r w:rsidR="00AD7FE7" w:rsidRPr="005F09D5">
        <w:rPr>
          <w:sz w:val="26"/>
          <w:szCs w:val="26"/>
        </w:rPr>
        <w:t xml:space="preserve"> деятельностью контрольно-счетного органа муниципального образования (далее – органы внешнего муниципального финансового контроля). </w:t>
      </w:r>
    </w:p>
    <w:p w:rsidR="000E5D3E" w:rsidRPr="005F09D5" w:rsidRDefault="00AD7FE7" w:rsidP="000E5D3E">
      <w:pPr>
        <w:pStyle w:val="afc"/>
        <w:ind w:firstLine="709"/>
        <w:jc w:val="both"/>
        <w:rPr>
          <w:sz w:val="26"/>
          <w:szCs w:val="26"/>
        </w:rPr>
      </w:pPr>
      <w:r w:rsidRPr="005F09D5">
        <w:rPr>
          <w:sz w:val="26"/>
          <w:szCs w:val="26"/>
        </w:rPr>
        <w:t xml:space="preserve"> Внутренний муниципальный финансовый контроль является ко</w:t>
      </w:r>
      <w:r w:rsidR="000E5D3E" w:rsidRPr="005F09D5">
        <w:rPr>
          <w:sz w:val="26"/>
          <w:szCs w:val="26"/>
        </w:rPr>
        <w:t>нтрольной деятельностью органа местной администрации (далее – органы внутреннего муниципального финансового контроля).</w:t>
      </w:r>
    </w:p>
    <w:p w:rsidR="000E5D3E" w:rsidRPr="005F09D5" w:rsidRDefault="00AD7FE7" w:rsidP="000E5D3E">
      <w:pPr>
        <w:pStyle w:val="afc"/>
        <w:ind w:firstLine="709"/>
        <w:jc w:val="both"/>
        <w:rPr>
          <w:sz w:val="26"/>
          <w:szCs w:val="26"/>
        </w:rPr>
      </w:pPr>
      <w:r w:rsidRPr="005F09D5">
        <w:rPr>
          <w:sz w:val="26"/>
          <w:szCs w:val="26"/>
        </w:rPr>
        <w:t xml:space="preserve">Предварительный контроль осуществляется в целях предупреждения и пресечения бюджетных нарушений в процессе исполнения бюджета бюджетной системы Российской Федерации.  </w:t>
      </w:r>
    </w:p>
    <w:p w:rsidR="00AD7FE7" w:rsidRPr="005F09D5" w:rsidRDefault="00AD7FE7" w:rsidP="000E5D3E">
      <w:pPr>
        <w:pStyle w:val="afc"/>
        <w:ind w:firstLine="709"/>
        <w:jc w:val="both"/>
        <w:rPr>
          <w:sz w:val="26"/>
          <w:szCs w:val="26"/>
        </w:rPr>
      </w:pPr>
      <w:r w:rsidRPr="005F09D5">
        <w:rPr>
          <w:sz w:val="26"/>
          <w:szCs w:val="26"/>
        </w:rPr>
        <w:lastRenderedPageBreak/>
        <w:t>Последующий контроль осуществляется по результатам исполнения бюджета бюджетной системы  Российской Федерации в целях установления законности их исполнения, достоверности учета и отчетности</w:t>
      </w:r>
      <w:r w:rsidR="000E5D3E" w:rsidRPr="005F09D5">
        <w:rPr>
          <w:sz w:val="26"/>
          <w:szCs w:val="26"/>
        </w:rPr>
        <w:t>»</w:t>
      </w:r>
      <w:r w:rsidR="00F53D00">
        <w:rPr>
          <w:sz w:val="26"/>
          <w:szCs w:val="26"/>
        </w:rPr>
        <w:t>.</w:t>
      </w:r>
    </w:p>
    <w:p w:rsidR="008B5418" w:rsidRDefault="00A14BA1" w:rsidP="00543832">
      <w:pPr>
        <w:pStyle w:val="afc"/>
        <w:ind w:firstLine="709"/>
        <w:jc w:val="both"/>
        <w:rPr>
          <w:sz w:val="26"/>
          <w:szCs w:val="26"/>
        </w:rPr>
      </w:pPr>
      <w:r w:rsidRPr="005F09D5">
        <w:rPr>
          <w:sz w:val="26"/>
          <w:szCs w:val="26"/>
        </w:rPr>
        <w:t>17</w:t>
      </w:r>
      <w:r w:rsidR="00AD7FE7" w:rsidRPr="005F09D5">
        <w:rPr>
          <w:sz w:val="26"/>
          <w:szCs w:val="26"/>
        </w:rPr>
        <w:t>. пункт 38.3</w:t>
      </w:r>
      <w:r w:rsidR="00543832" w:rsidRPr="005F09D5">
        <w:rPr>
          <w:sz w:val="26"/>
          <w:szCs w:val="26"/>
        </w:rPr>
        <w:t xml:space="preserve">  утратил силу.</w:t>
      </w:r>
    </w:p>
    <w:p w:rsidR="009E392F" w:rsidRPr="005F09D5" w:rsidRDefault="001F6D4B" w:rsidP="009E392F">
      <w:pPr>
        <w:spacing w:line="240" w:lineRule="auto"/>
        <w:rPr>
          <w:rFonts w:ascii="Times New Roman" w:hAnsi="Times New Roman" w:cs="Times New Roman"/>
          <w:sz w:val="26"/>
          <w:szCs w:val="26"/>
        </w:rPr>
      </w:pPr>
      <w:r w:rsidRPr="005F09D5">
        <w:rPr>
          <w:rFonts w:ascii="Times New Roman" w:hAnsi="Times New Roman" w:cs="Times New Roman"/>
          <w:sz w:val="26"/>
          <w:szCs w:val="26"/>
        </w:rPr>
        <w:t>2.Настоя</w:t>
      </w:r>
      <w:r w:rsidR="00F53D00">
        <w:rPr>
          <w:rFonts w:ascii="Times New Roman" w:hAnsi="Times New Roman" w:cs="Times New Roman"/>
          <w:sz w:val="26"/>
          <w:szCs w:val="26"/>
        </w:rPr>
        <w:t>щее решение вступает в силу со дня</w:t>
      </w:r>
      <w:r w:rsidRPr="005F09D5">
        <w:rPr>
          <w:rFonts w:ascii="Times New Roman" w:hAnsi="Times New Roman" w:cs="Times New Roman"/>
          <w:sz w:val="26"/>
          <w:szCs w:val="26"/>
        </w:rPr>
        <w:t xml:space="preserve"> его подписания и распространяется на правоотношения</w:t>
      </w:r>
      <w:r w:rsidR="00F53D00">
        <w:rPr>
          <w:rFonts w:ascii="Times New Roman" w:hAnsi="Times New Roman" w:cs="Times New Roman"/>
          <w:sz w:val="26"/>
          <w:szCs w:val="26"/>
        </w:rPr>
        <w:t>,</w:t>
      </w:r>
      <w:r w:rsidRPr="005F09D5">
        <w:rPr>
          <w:rFonts w:ascii="Times New Roman" w:hAnsi="Times New Roman" w:cs="Times New Roman"/>
          <w:sz w:val="26"/>
          <w:szCs w:val="26"/>
        </w:rPr>
        <w:t xml:space="preserve"> возникшие с 1 января 2020 года.</w:t>
      </w:r>
    </w:p>
    <w:p w:rsidR="005F09D5" w:rsidRPr="005F09D5" w:rsidRDefault="001F6D4B" w:rsidP="005F09D5">
      <w:pPr>
        <w:spacing w:line="240" w:lineRule="auto"/>
        <w:rPr>
          <w:rFonts w:ascii="Times New Roman" w:hAnsi="Times New Roman" w:cs="Times New Roman"/>
          <w:sz w:val="26"/>
          <w:szCs w:val="26"/>
        </w:rPr>
      </w:pPr>
      <w:r w:rsidRPr="005F09D5">
        <w:rPr>
          <w:rFonts w:ascii="Times New Roman" w:hAnsi="Times New Roman" w:cs="Times New Roman"/>
          <w:sz w:val="26"/>
          <w:szCs w:val="26"/>
        </w:rPr>
        <w:t>3</w:t>
      </w:r>
      <w:r w:rsidR="009C072E" w:rsidRPr="005F09D5">
        <w:rPr>
          <w:rFonts w:ascii="Times New Roman" w:hAnsi="Times New Roman" w:cs="Times New Roman"/>
          <w:sz w:val="26"/>
          <w:szCs w:val="26"/>
        </w:rPr>
        <w:t>.</w:t>
      </w:r>
      <w:r w:rsidR="00F53D00">
        <w:rPr>
          <w:rFonts w:ascii="Times New Roman" w:hAnsi="Times New Roman" w:cs="Times New Roman"/>
          <w:sz w:val="26"/>
          <w:szCs w:val="26"/>
        </w:rPr>
        <w:t xml:space="preserve">Контроль над </w:t>
      </w:r>
      <w:r w:rsidR="009C072E" w:rsidRPr="005F09D5">
        <w:rPr>
          <w:rFonts w:ascii="Times New Roman" w:hAnsi="Times New Roman" w:cs="Times New Roman"/>
          <w:sz w:val="26"/>
          <w:szCs w:val="26"/>
        </w:rPr>
        <w:t>исполнением настоящего решения возложить на  социально-экономический комитет.</w:t>
      </w:r>
    </w:p>
    <w:p w:rsidR="008C1CC3" w:rsidRPr="005F09D5" w:rsidRDefault="005F09D5" w:rsidP="005F09D5">
      <w:pPr>
        <w:spacing w:line="240" w:lineRule="auto"/>
        <w:rPr>
          <w:rFonts w:ascii="Times New Roman" w:hAnsi="Times New Roman" w:cs="Times New Roman"/>
          <w:sz w:val="26"/>
          <w:szCs w:val="26"/>
        </w:rPr>
      </w:pPr>
      <w:r w:rsidRPr="005F09D5">
        <w:rPr>
          <w:rFonts w:ascii="Times New Roman" w:hAnsi="Times New Roman" w:cs="Times New Roman"/>
          <w:sz w:val="26"/>
          <w:szCs w:val="26"/>
        </w:rPr>
        <w:t>4</w:t>
      </w:r>
      <w:r>
        <w:rPr>
          <w:rFonts w:ascii="Times New Roman" w:hAnsi="Times New Roman" w:cs="Times New Roman"/>
          <w:sz w:val="26"/>
          <w:szCs w:val="26"/>
        </w:rPr>
        <w:t xml:space="preserve">. </w:t>
      </w:r>
      <w:r w:rsidR="007B1ACD" w:rsidRPr="005F09D5">
        <w:rPr>
          <w:rFonts w:ascii="Times New Roman" w:hAnsi="Times New Roman" w:cs="Times New Roman"/>
          <w:sz w:val="26"/>
          <w:szCs w:val="26"/>
        </w:rPr>
        <w:t>Настоящее решение</w:t>
      </w:r>
      <w:r w:rsidR="001F6D4B" w:rsidRPr="005F09D5">
        <w:rPr>
          <w:rFonts w:ascii="Times New Roman" w:hAnsi="Times New Roman" w:cs="Times New Roman"/>
          <w:sz w:val="26"/>
          <w:szCs w:val="26"/>
        </w:rPr>
        <w:t xml:space="preserve"> направить Главе </w:t>
      </w:r>
      <w:r w:rsidRPr="005F09D5">
        <w:rPr>
          <w:rFonts w:ascii="Times New Roman" w:hAnsi="Times New Roman" w:cs="Times New Roman"/>
          <w:sz w:val="26"/>
          <w:szCs w:val="26"/>
        </w:rPr>
        <w:t>Новокривошеинского сельского поселения для подписания.</w:t>
      </w:r>
    </w:p>
    <w:p w:rsidR="009E392F" w:rsidRDefault="009E392F" w:rsidP="009E392F">
      <w:pPr>
        <w:spacing w:line="240" w:lineRule="auto"/>
        <w:rPr>
          <w:rFonts w:ascii="Times New Roman" w:hAnsi="Times New Roman" w:cs="Times New Roman"/>
          <w:sz w:val="26"/>
          <w:szCs w:val="26"/>
        </w:rPr>
      </w:pPr>
    </w:p>
    <w:p w:rsidR="009E392F" w:rsidRDefault="009E392F" w:rsidP="009E392F">
      <w:pPr>
        <w:spacing w:line="240" w:lineRule="auto"/>
        <w:rPr>
          <w:rFonts w:ascii="Times New Roman" w:hAnsi="Times New Roman" w:cs="Times New Roman"/>
          <w:sz w:val="26"/>
          <w:szCs w:val="26"/>
        </w:rPr>
      </w:pPr>
    </w:p>
    <w:p w:rsidR="009E392F" w:rsidRDefault="009E392F" w:rsidP="00FF49B5">
      <w:pPr>
        <w:spacing w:line="240" w:lineRule="auto"/>
        <w:ind w:firstLine="0"/>
        <w:rPr>
          <w:rFonts w:ascii="Times New Roman" w:hAnsi="Times New Roman" w:cs="Times New Roman"/>
          <w:sz w:val="26"/>
          <w:szCs w:val="26"/>
        </w:rPr>
      </w:pPr>
      <w:r>
        <w:rPr>
          <w:rFonts w:ascii="Times New Roman" w:hAnsi="Times New Roman" w:cs="Times New Roman"/>
          <w:sz w:val="26"/>
          <w:szCs w:val="26"/>
        </w:rPr>
        <w:t>Председатель Совета</w:t>
      </w:r>
    </w:p>
    <w:p w:rsidR="009E392F" w:rsidRDefault="009E392F" w:rsidP="00FF49B5">
      <w:pPr>
        <w:spacing w:line="240" w:lineRule="auto"/>
        <w:ind w:firstLine="0"/>
        <w:rPr>
          <w:rFonts w:ascii="Times New Roman" w:hAnsi="Times New Roman" w:cs="Times New Roman"/>
          <w:sz w:val="26"/>
          <w:szCs w:val="26"/>
        </w:rPr>
      </w:pPr>
      <w:r>
        <w:rPr>
          <w:rFonts w:ascii="Times New Roman" w:hAnsi="Times New Roman" w:cs="Times New Roman"/>
          <w:sz w:val="26"/>
          <w:szCs w:val="26"/>
        </w:rPr>
        <w:t xml:space="preserve">Новокривошеинского сельского поселения                               </w:t>
      </w:r>
      <w:r w:rsidR="00D1115B">
        <w:rPr>
          <w:rFonts w:ascii="Times New Roman" w:hAnsi="Times New Roman" w:cs="Times New Roman"/>
          <w:sz w:val="26"/>
          <w:szCs w:val="26"/>
        </w:rPr>
        <w:t xml:space="preserve">                      </w:t>
      </w:r>
      <w:r>
        <w:rPr>
          <w:rFonts w:ascii="Times New Roman" w:hAnsi="Times New Roman" w:cs="Times New Roman"/>
          <w:sz w:val="26"/>
          <w:szCs w:val="26"/>
        </w:rPr>
        <w:t>Е.В.</w:t>
      </w:r>
      <w:r w:rsidR="00BF547B">
        <w:rPr>
          <w:rFonts w:ascii="Times New Roman" w:hAnsi="Times New Roman" w:cs="Times New Roman"/>
          <w:sz w:val="26"/>
          <w:szCs w:val="26"/>
        </w:rPr>
        <w:t>Т</w:t>
      </w:r>
      <w:r w:rsidR="00FF49B5">
        <w:rPr>
          <w:rFonts w:ascii="Times New Roman" w:hAnsi="Times New Roman" w:cs="Times New Roman"/>
          <w:sz w:val="26"/>
          <w:szCs w:val="26"/>
        </w:rPr>
        <w:t>анькова</w:t>
      </w:r>
    </w:p>
    <w:p w:rsidR="00FF49B5" w:rsidRDefault="00FF49B5" w:rsidP="009E392F">
      <w:pPr>
        <w:spacing w:line="240" w:lineRule="auto"/>
        <w:ind w:firstLine="0"/>
        <w:rPr>
          <w:rFonts w:ascii="Times New Roman" w:hAnsi="Times New Roman" w:cs="Times New Roman"/>
          <w:sz w:val="26"/>
          <w:szCs w:val="26"/>
        </w:rPr>
      </w:pPr>
    </w:p>
    <w:p w:rsidR="00906D40" w:rsidRDefault="00183D6A" w:rsidP="009E392F">
      <w:pPr>
        <w:spacing w:line="240" w:lineRule="auto"/>
        <w:ind w:firstLine="0"/>
        <w:rPr>
          <w:sz w:val="24"/>
          <w:szCs w:val="24"/>
        </w:rPr>
      </w:pPr>
      <w:r w:rsidRPr="00C25025">
        <w:rPr>
          <w:rFonts w:ascii="Times New Roman" w:hAnsi="Times New Roman"/>
          <w:sz w:val="26"/>
          <w:szCs w:val="26"/>
        </w:rPr>
        <w:t>Глава Новок</w:t>
      </w:r>
      <w:r w:rsidR="001F66D1" w:rsidRPr="00C25025">
        <w:rPr>
          <w:rFonts w:ascii="Times New Roman" w:hAnsi="Times New Roman"/>
          <w:sz w:val="26"/>
          <w:szCs w:val="26"/>
        </w:rPr>
        <w:t>ривошеинского сельского поселен</w:t>
      </w:r>
      <w:r w:rsidR="009E392F">
        <w:rPr>
          <w:rFonts w:ascii="Times New Roman" w:hAnsi="Times New Roman"/>
          <w:sz w:val="26"/>
          <w:szCs w:val="26"/>
        </w:rPr>
        <w:t xml:space="preserve">ия      </w:t>
      </w:r>
      <w:r w:rsidR="00D1115B">
        <w:rPr>
          <w:rFonts w:ascii="Times New Roman" w:hAnsi="Times New Roman"/>
          <w:sz w:val="26"/>
          <w:szCs w:val="26"/>
        </w:rPr>
        <w:t xml:space="preserve">                                    </w:t>
      </w:r>
      <w:r w:rsidR="00423F2C" w:rsidRPr="00C25025">
        <w:rPr>
          <w:rFonts w:ascii="Times New Roman" w:hAnsi="Times New Roman"/>
          <w:sz w:val="26"/>
          <w:szCs w:val="26"/>
        </w:rPr>
        <w:t>А.О. Саяпин</w:t>
      </w:r>
    </w:p>
    <w:p w:rsidR="00FF0021" w:rsidRDefault="00FF0021" w:rsidP="008B5418">
      <w:pPr>
        <w:ind w:firstLine="0"/>
        <w:rPr>
          <w:sz w:val="16"/>
          <w:szCs w:val="16"/>
        </w:rPr>
        <w:sectPr w:rsidR="00FF0021" w:rsidSect="00D1115B">
          <w:headerReference w:type="default" r:id="rId10"/>
          <w:pgSz w:w="11906" w:h="16838"/>
          <w:pgMar w:top="567" w:right="567" w:bottom="1134" w:left="1418" w:header="709" w:footer="709" w:gutter="0"/>
          <w:cols w:space="708"/>
          <w:titlePg/>
          <w:docGrid w:linePitch="360"/>
        </w:sectPr>
      </w:pPr>
    </w:p>
    <w:p w:rsidR="009314B0" w:rsidRDefault="009314B0" w:rsidP="008B5418">
      <w:pPr>
        <w:tabs>
          <w:tab w:val="left" w:pos="4530"/>
        </w:tabs>
        <w:ind w:firstLine="0"/>
      </w:pPr>
    </w:p>
    <w:p w:rsidR="009314B0" w:rsidRDefault="009314B0" w:rsidP="009314B0">
      <w:pPr>
        <w:tabs>
          <w:tab w:val="left" w:pos="4530"/>
        </w:tabs>
      </w:pPr>
    </w:p>
    <w:p w:rsidR="009314B0" w:rsidRPr="009314B0" w:rsidRDefault="009314B0" w:rsidP="009314B0">
      <w:pPr>
        <w:tabs>
          <w:tab w:val="left" w:pos="4530"/>
        </w:tabs>
      </w:pPr>
    </w:p>
    <w:sectPr w:rsidR="009314B0" w:rsidRPr="009314B0" w:rsidSect="009314B0">
      <w:headerReference w:type="first" r:id="rId11"/>
      <w:pgSz w:w="11906" w:h="16838"/>
      <w:pgMar w:top="1134" w:right="567" w:bottom="1134" w:left="1701" w:header="85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6F5" w:rsidRDefault="005856F5" w:rsidP="008D5C8E">
      <w:pPr>
        <w:spacing w:line="240" w:lineRule="auto"/>
      </w:pPr>
      <w:r>
        <w:separator/>
      </w:r>
    </w:p>
  </w:endnote>
  <w:endnote w:type="continuationSeparator" w:id="1">
    <w:p w:rsidR="005856F5" w:rsidRDefault="005856F5"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6F5" w:rsidRDefault="005856F5" w:rsidP="008D5C8E">
      <w:pPr>
        <w:spacing w:line="240" w:lineRule="auto"/>
      </w:pPr>
      <w:r>
        <w:separator/>
      </w:r>
    </w:p>
  </w:footnote>
  <w:footnote w:type="continuationSeparator" w:id="1">
    <w:p w:rsidR="005856F5" w:rsidRDefault="005856F5" w:rsidP="008D5C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18D" w:rsidRDefault="0025355C" w:rsidP="00BB318D">
    <w:pPr>
      <w:pStyle w:val="ae"/>
      <w:ind w:firstLine="0"/>
      <w:jc w:val="center"/>
    </w:pPr>
    <w:sdt>
      <w:sdtPr>
        <w:id w:val="13621825"/>
        <w:docPartObj>
          <w:docPartGallery w:val="Page Numbers (Top of Page)"/>
          <w:docPartUnique/>
        </w:docPartObj>
      </w:sdtPr>
      <w:sdtContent>
        <w:r>
          <w:fldChar w:fldCharType="begin"/>
        </w:r>
        <w:r w:rsidR="00CA5F64">
          <w:instrText xml:space="preserve"> PAGE   \* MERGEFORMAT </w:instrText>
        </w:r>
        <w:r>
          <w:fldChar w:fldCharType="separate"/>
        </w:r>
        <w:r w:rsidR="00D1115B">
          <w:rPr>
            <w:noProof/>
          </w:rPr>
          <w:t>2</w:t>
        </w:r>
        <w:r>
          <w:rPr>
            <w:noProof/>
          </w:rPr>
          <w:fldChar w:fldCharType="end"/>
        </w:r>
      </w:sdtContent>
    </w:sdt>
  </w:p>
  <w:p w:rsidR="00BB318D" w:rsidRDefault="00BB318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B0" w:rsidRDefault="00F72A05" w:rsidP="00AE7C4E">
    <w:pPr>
      <w:pStyle w:val="ae"/>
      <w:ind w:firstLine="0"/>
      <w:jc w:val="center"/>
    </w:pPr>
    <w:r>
      <w:t>3</w:t>
    </w:r>
  </w:p>
  <w:p w:rsidR="00AE7C4E" w:rsidRDefault="00AE7C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F55301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97C6E1A"/>
    <w:multiLevelType w:val="multilevel"/>
    <w:tmpl w:val="74B6E232"/>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4AC52E43"/>
    <w:multiLevelType w:val="hybridMultilevel"/>
    <w:tmpl w:val="DE526CFE"/>
    <w:lvl w:ilvl="0" w:tplc="A516A6D0">
      <w:start w:val="1"/>
      <w:numFmt w:val="decimal"/>
      <w:pStyle w:val="a1"/>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2D74739"/>
    <w:multiLevelType w:val="hybridMultilevel"/>
    <w:tmpl w:val="D9A2C1E6"/>
    <w:lvl w:ilvl="0" w:tplc="3754EE80">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7141A9C"/>
    <w:multiLevelType w:val="multilevel"/>
    <w:tmpl w:val="10A84CD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57"/>
        </w:tabs>
        <w:ind w:left="0" w:firstLine="73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7E902084"/>
    <w:multiLevelType w:val="hybridMultilevel"/>
    <w:tmpl w:val="549EC5F6"/>
    <w:lvl w:ilvl="0" w:tplc="F31C2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0"/>
  </w:num>
  <w:num w:numId="3">
    <w:abstractNumId w:val="1"/>
  </w:num>
  <w:num w:numId="4">
    <w:abstractNumId w:val="5"/>
  </w:num>
  <w:num w:numId="5">
    <w:abstractNumId w:val="2"/>
  </w:num>
  <w:num w:numId="6">
    <w:abstractNumId w:val="7"/>
  </w:num>
  <w:num w:numId="7">
    <w:abstractNumId w:val="11"/>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2EEA"/>
    <w:rsid w:val="000035B1"/>
    <w:rsid w:val="00003A16"/>
    <w:rsid w:val="00004B59"/>
    <w:rsid w:val="0000507A"/>
    <w:rsid w:val="00010D01"/>
    <w:rsid w:val="00013B75"/>
    <w:rsid w:val="00014981"/>
    <w:rsid w:val="00015BC8"/>
    <w:rsid w:val="00016182"/>
    <w:rsid w:val="00017633"/>
    <w:rsid w:val="00017983"/>
    <w:rsid w:val="00020BEC"/>
    <w:rsid w:val="0002102E"/>
    <w:rsid w:val="000219B2"/>
    <w:rsid w:val="0002364D"/>
    <w:rsid w:val="000249AB"/>
    <w:rsid w:val="0002584F"/>
    <w:rsid w:val="00025A52"/>
    <w:rsid w:val="000269E4"/>
    <w:rsid w:val="00030718"/>
    <w:rsid w:val="00031A70"/>
    <w:rsid w:val="00034373"/>
    <w:rsid w:val="00034844"/>
    <w:rsid w:val="000351ED"/>
    <w:rsid w:val="000352D1"/>
    <w:rsid w:val="00036087"/>
    <w:rsid w:val="00036260"/>
    <w:rsid w:val="000424EE"/>
    <w:rsid w:val="00042A62"/>
    <w:rsid w:val="00045B09"/>
    <w:rsid w:val="00045EA5"/>
    <w:rsid w:val="000475E4"/>
    <w:rsid w:val="00047BC2"/>
    <w:rsid w:val="00050B24"/>
    <w:rsid w:val="00050D77"/>
    <w:rsid w:val="00052EB6"/>
    <w:rsid w:val="00053025"/>
    <w:rsid w:val="0005333E"/>
    <w:rsid w:val="00057ED3"/>
    <w:rsid w:val="00060334"/>
    <w:rsid w:val="00062ED2"/>
    <w:rsid w:val="00063525"/>
    <w:rsid w:val="000642C7"/>
    <w:rsid w:val="000651EE"/>
    <w:rsid w:val="00071322"/>
    <w:rsid w:val="00072DEA"/>
    <w:rsid w:val="000734E2"/>
    <w:rsid w:val="00074675"/>
    <w:rsid w:val="00074A24"/>
    <w:rsid w:val="0007530D"/>
    <w:rsid w:val="0007567A"/>
    <w:rsid w:val="000761FA"/>
    <w:rsid w:val="00080A1F"/>
    <w:rsid w:val="0008304E"/>
    <w:rsid w:val="0008455E"/>
    <w:rsid w:val="000867E2"/>
    <w:rsid w:val="000874C1"/>
    <w:rsid w:val="000877DA"/>
    <w:rsid w:val="00090815"/>
    <w:rsid w:val="00091AAD"/>
    <w:rsid w:val="00091EEF"/>
    <w:rsid w:val="00095FF7"/>
    <w:rsid w:val="00096F3D"/>
    <w:rsid w:val="00097972"/>
    <w:rsid w:val="000A326F"/>
    <w:rsid w:val="000A3ACE"/>
    <w:rsid w:val="000A62DC"/>
    <w:rsid w:val="000B0AA3"/>
    <w:rsid w:val="000B3AB3"/>
    <w:rsid w:val="000B6987"/>
    <w:rsid w:val="000B6D2A"/>
    <w:rsid w:val="000C4B50"/>
    <w:rsid w:val="000C5022"/>
    <w:rsid w:val="000C7B9B"/>
    <w:rsid w:val="000D0591"/>
    <w:rsid w:val="000D2629"/>
    <w:rsid w:val="000D2DC2"/>
    <w:rsid w:val="000D33BF"/>
    <w:rsid w:val="000D4AAD"/>
    <w:rsid w:val="000D4FD2"/>
    <w:rsid w:val="000D50B8"/>
    <w:rsid w:val="000D5BC1"/>
    <w:rsid w:val="000D6E9B"/>
    <w:rsid w:val="000E3902"/>
    <w:rsid w:val="000E4D2F"/>
    <w:rsid w:val="000E5D3E"/>
    <w:rsid w:val="000F0108"/>
    <w:rsid w:val="000F1439"/>
    <w:rsid w:val="000F4296"/>
    <w:rsid w:val="000F4CC8"/>
    <w:rsid w:val="000F6CE7"/>
    <w:rsid w:val="000F71B8"/>
    <w:rsid w:val="00103F1C"/>
    <w:rsid w:val="00105040"/>
    <w:rsid w:val="001109B0"/>
    <w:rsid w:val="00110D80"/>
    <w:rsid w:val="00111914"/>
    <w:rsid w:val="00111CBC"/>
    <w:rsid w:val="00112449"/>
    <w:rsid w:val="00114B75"/>
    <w:rsid w:val="001158B2"/>
    <w:rsid w:val="0011656D"/>
    <w:rsid w:val="00122C89"/>
    <w:rsid w:val="00123256"/>
    <w:rsid w:val="00123297"/>
    <w:rsid w:val="00123323"/>
    <w:rsid w:val="00124139"/>
    <w:rsid w:val="001244C5"/>
    <w:rsid w:val="00125B25"/>
    <w:rsid w:val="0012658C"/>
    <w:rsid w:val="001273E4"/>
    <w:rsid w:val="00130268"/>
    <w:rsid w:val="00130FBD"/>
    <w:rsid w:val="00131109"/>
    <w:rsid w:val="00131774"/>
    <w:rsid w:val="001354D5"/>
    <w:rsid w:val="00141767"/>
    <w:rsid w:val="00150052"/>
    <w:rsid w:val="001533AF"/>
    <w:rsid w:val="00154DC9"/>
    <w:rsid w:val="001563C6"/>
    <w:rsid w:val="0015723F"/>
    <w:rsid w:val="00157A43"/>
    <w:rsid w:val="00157B5F"/>
    <w:rsid w:val="00160265"/>
    <w:rsid w:val="0016258C"/>
    <w:rsid w:val="00162D98"/>
    <w:rsid w:val="00163161"/>
    <w:rsid w:val="00163AC1"/>
    <w:rsid w:val="0016422A"/>
    <w:rsid w:val="0016422E"/>
    <w:rsid w:val="00167134"/>
    <w:rsid w:val="00167445"/>
    <w:rsid w:val="0017228B"/>
    <w:rsid w:val="00173F71"/>
    <w:rsid w:val="00174757"/>
    <w:rsid w:val="001752AF"/>
    <w:rsid w:val="00175FBB"/>
    <w:rsid w:val="00176FA4"/>
    <w:rsid w:val="0018014B"/>
    <w:rsid w:val="00182081"/>
    <w:rsid w:val="0018296C"/>
    <w:rsid w:val="00183D6A"/>
    <w:rsid w:val="00185B94"/>
    <w:rsid w:val="001867FE"/>
    <w:rsid w:val="00186D4C"/>
    <w:rsid w:val="00190A6A"/>
    <w:rsid w:val="001922F8"/>
    <w:rsid w:val="00193053"/>
    <w:rsid w:val="00194191"/>
    <w:rsid w:val="00194429"/>
    <w:rsid w:val="00194B53"/>
    <w:rsid w:val="00194BE9"/>
    <w:rsid w:val="001A0936"/>
    <w:rsid w:val="001A2CF1"/>
    <w:rsid w:val="001A3629"/>
    <w:rsid w:val="001A42E8"/>
    <w:rsid w:val="001A4AA5"/>
    <w:rsid w:val="001A6C13"/>
    <w:rsid w:val="001A6E6A"/>
    <w:rsid w:val="001A7D61"/>
    <w:rsid w:val="001A7DAA"/>
    <w:rsid w:val="001B0D43"/>
    <w:rsid w:val="001B151D"/>
    <w:rsid w:val="001B269C"/>
    <w:rsid w:val="001B27D8"/>
    <w:rsid w:val="001B3362"/>
    <w:rsid w:val="001B4039"/>
    <w:rsid w:val="001B4EA6"/>
    <w:rsid w:val="001B5213"/>
    <w:rsid w:val="001B6372"/>
    <w:rsid w:val="001C00BD"/>
    <w:rsid w:val="001C011C"/>
    <w:rsid w:val="001C1B23"/>
    <w:rsid w:val="001C4C3F"/>
    <w:rsid w:val="001C4C73"/>
    <w:rsid w:val="001C5338"/>
    <w:rsid w:val="001C7718"/>
    <w:rsid w:val="001D208A"/>
    <w:rsid w:val="001D214B"/>
    <w:rsid w:val="001D447B"/>
    <w:rsid w:val="001E152E"/>
    <w:rsid w:val="001E4896"/>
    <w:rsid w:val="001E48FD"/>
    <w:rsid w:val="001E5F96"/>
    <w:rsid w:val="001F074D"/>
    <w:rsid w:val="001F13B7"/>
    <w:rsid w:val="001F14E4"/>
    <w:rsid w:val="001F21D4"/>
    <w:rsid w:val="001F5CAB"/>
    <w:rsid w:val="001F66D1"/>
    <w:rsid w:val="001F6D4B"/>
    <w:rsid w:val="001F7258"/>
    <w:rsid w:val="001F741C"/>
    <w:rsid w:val="001F74B3"/>
    <w:rsid w:val="001F7E85"/>
    <w:rsid w:val="00200452"/>
    <w:rsid w:val="0020099E"/>
    <w:rsid w:val="00200B16"/>
    <w:rsid w:val="0020103B"/>
    <w:rsid w:val="002019AA"/>
    <w:rsid w:val="00203367"/>
    <w:rsid w:val="00203844"/>
    <w:rsid w:val="00203E61"/>
    <w:rsid w:val="0020564B"/>
    <w:rsid w:val="00205DAA"/>
    <w:rsid w:val="00207534"/>
    <w:rsid w:val="00207770"/>
    <w:rsid w:val="0021170F"/>
    <w:rsid w:val="0021181F"/>
    <w:rsid w:val="00211CD4"/>
    <w:rsid w:val="002129C5"/>
    <w:rsid w:val="00214947"/>
    <w:rsid w:val="00215146"/>
    <w:rsid w:val="00215190"/>
    <w:rsid w:val="00215C01"/>
    <w:rsid w:val="00215D1F"/>
    <w:rsid w:val="0021623D"/>
    <w:rsid w:val="00216F0F"/>
    <w:rsid w:val="002209A5"/>
    <w:rsid w:val="00222BAF"/>
    <w:rsid w:val="0022426E"/>
    <w:rsid w:val="00224596"/>
    <w:rsid w:val="002265E4"/>
    <w:rsid w:val="00227461"/>
    <w:rsid w:val="00227691"/>
    <w:rsid w:val="002309A7"/>
    <w:rsid w:val="00230FBA"/>
    <w:rsid w:val="0023287A"/>
    <w:rsid w:val="00232E26"/>
    <w:rsid w:val="00234AC4"/>
    <w:rsid w:val="00235162"/>
    <w:rsid w:val="00235252"/>
    <w:rsid w:val="00236BA1"/>
    <w:rsid w:val="002426E4"/>
    <w:rsid w:val="002465DE"/>
    <w:rsid w:val="00246F58"/>
    <w:rsid w:val="00247647"/>
    <w:rsid w:val="00252B10"/>
    <w:rsid w:val="0025355C"/>
    <w:rsid w:val="00254103"/>
    <w:rsid w:val="00255065"/>
    <w:rsid w:val="002552EA"/>
    <w:rsid w:val="00256013"/>
    <w:rsid w:val="00256024"/>
    <w:rsid w:val="0026071C"/>
    <w:rsid w:val="00261A16"/>
    <w:rsid w:val="002636B1"/>
    <w:rsid w:val="00265313"/>
    <w:rsid w:val="0026555F"/>
    <w:rsid w:val="002664D4"/>
    <w:rsid w:val="002669EB"/>
    <w:rsid w:val="00272666"/>
    <w:rsid w:val="00273ACA"/>
    <w:rsid w:val="00273B98"/>
    <w:rsid w:val="00275C24"/>
    <w:rsid w:val="002772DE"/>
    <w:rsid w:val="002810B9"/>
    <w:rsid w:val="002835A6"/>
    <w:rsid w:val="00284507"/>
    <w:rsid w:val="0028549B"/>
    <w:rsid w:val="0028719D"/>
    <w:rsid w:val="00291D6B"/>
    <w:rsid w:val="00295A4C"/>
    <w:rsid w:val="00296F07"/>
    <w:rsid w:val="002A4353"/>
    <w:rsid w:val="002A5530"/>
    <w:rsid w:val="002A56AD"/>
    <w:rsid w:val="002A7BBB"/>
    <w:rsid w:val="002B0291"/>
    <w:rsid w:val="002B0AFE"/>
    <w:rsid w:val="002B34CB"/>
    <w:rsid w:val="002B3621"/>
    <w:rsid w:val="002B421A"/>
    <w:rsid w:val="002B46A1"/>
    <w:rsid w:val="002B57DA"/>
    <w:rsid w:val="002B5DC8"/>
    <w:rsid w:val="002B7DA1"/>
    <w:rsid w:val="002C13C8"/>
    <w:rsid w:val="002C285C"/>
    <w:rsid w:val="002C4E97"/>
    <w:rsid w:val="002C558A"/>
    <w:rsid w:val="002C667D"/>
    <w:rsid w:val="002C75D9"/>
    <w:rsid w:val="002D04A0"/>
    <w:rsid w:val="002D1699"/>
    <w:rsid w:val="002D19B3"/>
    <w:rsid w:val="002D2085"/>
    <w:rsid w:val="002D2C95"/>
    <w:rsid w:val="002D4670"/>
    <w:rsid w:val="002D6492"/>
    <w:rsid w:val="002D733F"/>
    <w:rsid w:val="002E2164"/>
    <w:rsid w:val="002E238F"/>
    <w:rsid w:val="002E62A3"/>
    <w:rsid w:val="002E69B3"/>
    <w:rsid w:val="002E7074"/>
    <w:rsid w:val="002E7494"/>
    <w:rsid w:val="002F07CA"/>
    <w:rsid w:val="002F0953"/>
    <w:rsid w:val="002F1CE1"/>
    <w:rsid w:val="002F1D3D"/>
    <w:rsid w:val="002F33F3"/>
    <w:rsid w:val="002F3429"/>
    <w:rsid w:val="002F3DA5"/>
    <w:rsid w:val="002F4EDD"/>
    <w:rsid w:val="002F7A90"/>
    <w:rsid w:val="00302FA0"/>
    <w:rsid w:val="00303469"/>
    <w:rsid w:val="00303489"/>
    <w:rsid w:val="00304183"/>
    <w:rsid w:val="00305FBA"/>
    <w:rsid w:val="003063CE"/>
    <w:rsid w:val="003104A9"/>
    <w:rsid w:val="00310F43"/>
    <w:rsid w:val="003132E8"/>
    <w:rsid w:val="00313C87"/>
    <w:rsid w:val="00315910"/>
    <w:rsid w:val="003162CF"/>
    <w:rsid w:val="00324155"/>
    <w:rsid w:val="00325F9F"/>
    <w:rsid w:val="00326281"/>
    <w:rsid w:val="003270DC"/>
    <w:rsid w:val="003273B8"/>
    <w:rsid w:val="00327821"/>
    <w:rsid w:val="003313FB"/>
    <w:rsid w:val="003338A2"/>
    <w:rsid w:val="00334C01"/>
    <w:rsid w:val="0033540C"/>
    <w:rsid w:val="00335802"/>
    <w:rsid w:val="00336547"/>
    <w:rsid w:val="00336B6F"/>
    <w:rsid w:val="003402A9"/>
    <w:rsid w:val="00340981"/>
    <w:rsid w:val="003412B0"/>
    <w:rsid w:val="00341495"/>
    <w:rsid w:val="00342607"/>
    <w:rsid w:val="00344636"/>
    <w:rsid w:val="0034489C"/>
    <w:rsid w:val="00344B79"/>
    <w:rsid w:val="0034644B"/>
    <w:rsid w:val="00347A86"/>
    <w:rsid w:val="00347E2C"/>
    <w:rsid w:val="0035068C"/>
    <w:rsid w:val="00352194"/>
    <w:rsid w:val="00354AFD"/>
    <w:rsid w:val="00355413"/>
    <w:rsid w:val="00355548"/>
    <w:rsid w:val="00356FCE"/>
    <w:rsid w:val="00361E25"/>
    <w:rsid w:val="00362DE9"/>
    <w:rsid w:val="003661DE"/>
    <w:rsid w:val="00367AAC"/>
    <w:rsid w:val="00367CD3"/>
    <w:rsid w:val="0037154A"/>
    <w:rsid w:val="00373829"/>
    <w:rsid w:val="00374082"/>
    <w:rsid w:val="00374692"/>
    <w:rsid w:val="00375F6D"/>
    <w:rsid w:val="0037659E"/>
    <w:rsid w:val="00380698"/>
    <w:rsid w:val="0038239C"/>
    <w:rsid w:val="003826EC"/>
    <w:rsid w:val="003834C0"/>
    <w:rsid w:val="003852B7"/>
    <w:rsid w:val="00385694"/>
    <w:rsid w:val="00385F9C"/>
    <w:rsid w:val="00387608"/>
    <w:rsid w:val="00391ED5"/>
    <w:rsid w:val="00392994"/>
    <w:rsid w:val="00394DE3"/>
    <w:rsid w:val="00395BA9"/>
    <w:rsid w:val="003965AB"/>
    <w:rsid w:val="003A0360"/>
    <w:rsid w:val="003A0ADC"/>
    <w:rsid w:val="003A3B46"/>
    <w:rsid w:val="003A5502"/>
    <w:rsid w:val="003B043B"/>
    <w:rsid w:val="003B1FF1"/>
    <w:rsid w:val="003B3B9B"/>
    <w:rsid w:val="003B4B4F"/>
    <w:rsid w:val="003B4C15"/>
    <w:rsid w:val="003B52E9"/>
    <w:rsid w:val="003B5432"/>
    <w:rsid w:val="003C182D"/>
    <w:rsid w:val="003C2D2C"/>
    <w:rsid w:val="003C3765"/>
    <w:rsid w:val="003C447A"/>
    <w:rsid w:val="003C54D2"/>
    <w:rsid w:val="003C6B7B"/>
    <w:rsid w:val="003D2084"/>
    <w:rsid w:val="003D2E75"/>
    <w:rsid w:val="003D364A"/>
    <w:rsid w:val="003D3D17"/>
    <w:rsid w:val="003D3FA4"/>
    <w:rsid w:val="003D5F89"/>
    <w:rsid w:val="003E1042"/>
    <w:rsid w:val="003E1D46"/>
    <w:rsid w:val="003E2022"/>
    <w:rsid w:val="003E210A"/>
    <w:rsid w:val="003E3D92"/>
    <w:rsid w:val="003E3FAF"/>
    <w:rsid w:val="003E50A4"/>
    <w:rsid w:val="003E6031"/>
    <w:rsid w:val="003E6F37"/>
    <w:rsid w:val="003E732E"/>
    <w:rsid w:val="003F0022"/>
    <w:rsid w:val="003F034F"/>
    <w:rsid w:val="003F260B"/>
    <w:rsid w:val="003F6192"/>
    <w:rsid w:val="003F692B"/>
    <w:rsid w:val="003F72C7"/>
    <w:rsid w:val="004000F9"/>
    <w:rsid w:val="00403531"/>
    <w:rsid w:val="00403D33"/>
    <w:rsid w:val="00403E58"/>
    <w:rsid w:val="00404A81"/>
    <w:rsid w:val="00404E1A"/>
    <w:rsid w:val="004059B6"/>
    <w:rsid w:val="004071B5"/>
    <w:rsid w:val="00410A98"/>
    <w:rsid w:val="00411763"/>
    <w:rsid w:val="00413655"/>
    <w:rsid w:val="00413AB6"/>
    <w:rsid w:val="004142C4"/>
    <w:rsid w:val="0041479C"/>
    <w:rsid w:val="0041614E"/>
    <w:rsid w:val="00420C05"/>
    <w:rsid w:val="004221C5"/>
    <w:rsid w:val="0042224F"/>
    <w:rsid w:val="00423175"/>
    <w:rsid w:val="00423AA6"/>
    <w:rsid w:val="00423CCC"/>
    <w:rsid w:val="00423F2C"/>
    <w:rsid w:val="0042467F"/>
    <w:rsid w:val="00425F5F"/>
    <w:rsid w:val="00426D55"/>
    <w:rsid w:val="004272E4"/>
    <w:rsid w:val="00430342"/>
    <w:rsid w:val="00430A87"/>
    <w:rsid w:val="004316AB"/>
    <w:rsid w:val="004322F3"/>
    <w:rsid w:val="004338A2"/>
    <w:rsid w:val="0043660A"/>
    <w:rsid w:val="00440F45"/>
    <w:rsid w:val="004426F8"/>
    <w:rsid w:val="00443544"/>
    <w:rsid w:val="004437F6"/>
    <w:rsid w:val="004449E0"/>
    <w:rsid w:val="004454DF"/>
    <w:rsid w:val="004458D2"/>
    <w:rsid w:val="00450792"/>
    <w:rsid w:val="00450854"/>
    <w:rsid w:val="00451072"/>
    <w:rsid w:val="00451B15"/>
    <w:rsid w:val="00453860"/>
    <w:rsid w:val="004569DB"/>
    <w:rsid w:val="00461ABF"/>
    <w:rsid w:val="00462A1C"/>
    <w:rsid w:val="00463DA1"/>
    <w:rsid w:val="00464229"/>
    <w:rsid w:val="004642CB"/>
    <w:rsid w:val="0046605B"/>
    <w:rsid w:val="004702D1"/>
    <w:rsid w:val="00470384"/>
    <w:rsid w:val="0047677C"/>
    <w:rsid w:val="004819D5"/>
    <w:rsid w:val="00481C4A"/>
    <w:rsid w:val="00482641"/>
    <w:rsid w:val="004840AD"/>
    <w:rsid w:val="004849E7"/>
    <w:rsid w:val="00485B2E"/>
    <w:rsid w:val="0048696C"/>
    <w:rsid w:val="00487432"/>
    <w:rsid w:val="0048758F"/>
    <w:rsid w:val="00491B08"/>
    <w:rsid w:val="00491C63"/>
    <w:rsid w:val="00493524"/>
    <w:rsid w:val="00494015"/>
    <w:rsid w:val="004943AE"/>
    <w:rsid w:val="0049558B"/>
    <w:rsid w:val="004A53EA"/>
    <w:rsid w:val="004A6A20"/>
    <w:rsid w:val="004B3A90"/>
    <w:rsid w:val="004B3E10"/>
    <w:rsid w:val="004B42CB"/>
    <w:rsid w:val="004B5C0A"/>
    <w:rsid w:val="004B604E"/>
    <w:rsid w:val="004B6305"/>
    <w:rsid w:val="004C06F2"/>
    <w:rsid w:val="004C0F3B"/>
    <w:rsid w:val="004C2893"/>
    <w:rsid w:val="004C2D4D"/>
    <w:rsid w:val="004C2F0C"/>
    <w:rsid w:val="004C3C32"/>
    <w:rsid w:val="004C3EEF"/>
    <w:rsid w:val="004C4497"/>
    <w:rsid w:val="004C72EA"/>
    <w:rsid w:val="004D0A34"/>
    <w:rsid w:val="004D0E50"/>
    <w:rsid w:val="004D2DCA"/>
    <w:rsid w:val="004D3093"/>
    <w:rsid w:val="004D5453"/>
    <w:rsid w:val="004D7040"/>
    <w:rsid w:val="004E08A1"/>
    <w:rsid w:val="004E1992"/>
    <w:rsid w:val="004E23C6"/>
    <w:rsid w:val="004E24A5"/>
    <w:rsid w:val="004E3C31"/>
    <w:rsid w:val="004E413C"/>
    <w:rsid w:val="004E5B6A"/>
    <w:rsid w:val="004E776F"/>
    <w:rsid w:val="004E7A3B"/>
    <w:rsid w:val="004E7BDB"/>
    <w:rsid w:val="004F0BFD"/>
    <w:rsid w:val="004F0C1B"/>
    <w:rsid w:val="004F0C7B"/>
    <w:rsid w:val="004F2D36"/>
    <w:rsid w:val="004F6320"/>
    <w:rsid w:val="00501BC4"/>
    <w:rsid w:val="00503158"/>
    <w:rsid w:val="00503C1D"/>
    <w:rsid w:val="005059A7"/>
    <w:rsid w:val="00505FA0"/>
    <w:rsid w:val="005070F8"/>
    <w:rsid w:val="00507F51"/>
    <w:rsid w:val="00512164"/>
    <w:rsid w:val="00516178"/>
    <w:rsid w:val="00517DD7"/>
    <w:rsid w:val="0052046F"/>
    <w:rsid w:val="0052147D"/>
    <w:rsid w:val="00521640"/>
    <w:rsid w:val="00521A61"/>
    <w:rsid w:val="005220D7"/>
    <w:rsid w:val="00523225"/>
    <w:rsid w:val="00523A97"/>
    <w:rsid w:val="00524C19"/>
    <w:rsid w:val="00525223"/>
    <w:rsid w:val="0052607D"/>
    <w:rsid w:val="00526B89"/>
    <w:rsid w:val="00526F7D"/>
    <w:rsid w:val="00530304"/>
    <w:rsid w:val="005314CC"/>
    <w:rsid w:val="00532F22"/>
    <w:rsid w:val="00537440"/>
    <w:rsid w:val="00537AB3"/>
    <w:rsid w:val="00537CBD"/>
    <w:rsid w:val="00537CF0"/>
    <w:rsid w:val="00541C0B"/>
    <w:rsid w:val="005425B4"/>
    <w:rsid w:val="00542ABB"/>
    <w:rsid w:val="00543832"/>
    <w:rsid w:val="00543C89"/>
    <w:rsid w:val="00543D3F"/>
    <w:rsid w:val="00545189"/>
    <w:rsid w:val="0054666D"/>
    <w:rsid w:val="0054677A"/>
    <w:rsid w:val="00546913"/>
    <w:rsid w:val="00546E91"/>
    <w:rsid w:val="00553289"/>
    <w:rsid w:val="005544A2"/>
    <w:rsid w:val="005547DD"/>
    <w:rsid w:val="00555180"/>
    <w:rsid w:val="00556558"/>
    <w:rsid w:val="00560AC2"/>
    <w:rsid w:val="00562263"/>
    <w:rsid w:val="00564124"/>
    <w:rsid w:val="00564455"/>
    <w:rsid w:val="00564FBB"/>
    <w:rsid w:val="00565700"/>
    <w:rsid w:val="00566F54"/>
    <w:rsid w:val="00567312"/>
    <w:rsid w:val="005678AC"/>
    <w:rsid w:val="00573195"/>
    <w:rsid w:val="00574625"/>
    <w:rsid w:val="005748EF"/>
    <w:rsid w:val="00575082"/>
    <w:rsid w:val="005756EA"/>
    <w:rsid w:val="005760F4"/>
    <w:rsid w:val="00576DBB"/>
    <w:rsid w:val="00576E80"/>
    <w:rsid w:val="005777E3"/>
    <w:rsid w:val="00580C8D"/>
    <w:rsid w:val="005813E3"/>
    <w:rsid w:val="005836D2"/>
    <w:rsid w:val="00584310"/>
    <w:rsid w:val="00584484"/>
    <w:rsid w:val="00584617"/>
    <w:rsid w:val="0058533B"/>
    <w:rsid w:val="005856F5"/>
    <w:rsid w:val="0058647E"/>
    <w:rsid w:val="005864EF"/>
    <w:rsid w:val="00587587"/>
    <w:rsid w:val="005905A2"/>
    <w:rsid w:val="00590AC3"/>
    <w:rsid w:val="00590E64"/>
    <w:rsid w:val="005931B0"/>
    <w:rsid w:val="00593B8F"/>
    <w:rsid w:val="005951BE"/>
    <w:rsid w:val="005A1234"/>
    <w:rsid w:val="005A22C0"/>
    <w:rsid w:val="005A24F9"/>
    <w:rsid w:val="005A33E1"/>
    <w:rsid w:val="005A4995"/>
    <w:rsid w:val="005A4C24"/>
    <w:rsid w:val="005A5071"/>
    <w:rsid w:val="005B0800"/>
    <w:rsid w:val="005B14F9"/>
    <w:rsid w:val="005B172F"/>
    <w:rsid w:val="005B6B1B"/>
    <w:rsid w:val="005B6DFA"/>
    <w:rsid w:val="005C074C"/>
    <w:rsid w:val="005C1203"/>
    <w:rsid w:val="005C1F11"/>
    <w:rsid w:val="005C3798"/>
    <w:rsid w:val="005C56B7"/>
    <w:rsid w:val="005C6E8B"/>
    <w:rsid w:val="005D104D"/>
    <w:rsid w:val="005D3D5C"/>
    <w:rsid w:val="005D509F"/>
    <w:rsid w:val="005D5F41"/>
    <w:rsid w:val="005E10A9"/>
    <w:rsid w:val="005E19C3"/>
    <w:rsid w:val="005E1C79"/>
    <w:rsid w:val="005E1F5D"/>
    <w:rsid w:val="005E2859"/>
    <w:rsid w:val="005E4A5D"/>
    <w:rsid w:val="005E4CA5"/>
    <w:rsid w:val="005E54B2"/>
    <w:rsid w:val="005E642A"/>
    <w:rsid w:val="005E64A8"/>
    <w:rsid w:val="005E70B0"/>
    <w:rsid w:val="005F09D5"/>
    <w:rsid w:val="005F31C1"/>
    <w:rsid w:val="005F453A"/>
    <w:rsid w:val="005F493B"/>
    <w:rsid w:val="005F4FAD"/>
    <w:rsid w:val="005F5A7A"/>
    <w:rsid w:val="005F6358"/>
    <w:rsid w:val="00600CEC"/>
    <w:rsid w:val="00601433"/>
    <w:rsid w:val="006015B2"/>
    <w:rsid w:val="0060306C"/>
    <w:rsid w:val="00603207"/>
    <w:rsid w:val="00603342"/>
    <w:rsid w:val="006034C0"/>
    <w:rsid w:val="00605587"/>
    <w:rsid w:val="00606061"/>
    <w:rsid w:val="006060C7"/>
    <w:rsid w:val="00607D00"/>
    <w:rsid w:val="00610287"/>
    <w:rsid w:val="00611D39"/>
    <w:rsid w:val="00612A99"/>
    <w:rsid w:val="00612C93"/>
    <w:rsid w:val="00616253"/>
    <w:rsid w:val="00616FF1"/>
    <w:rsid w:val="00620075"/>
    <w:rsid w:val="0062086B"/>
    <w:rsid w:val="0062216A"/>
    <w:rsid w:val="00627336"/>
    <w:rsid w:val="00630465"/>
    <w:rsid w:val="00630A5B"/>
    <w:rsid w:val="00631F0A"/>
    <w:rsid w:val="00632AFC"/>
    <w:rsid w:val="00633206"/>
    <w:rsid w:val="00634965"/>
    <w:rsid w:val="0063554A"/>
    <w:rsid w:val="006408A8"/>
    <w:rsid w:val="00640FE6"/>
    <w:rsid w:val="00641006"/>
    <w:rsid w:val="00643B13"/>
    <w:rsid w:val="00643E66"/>
    <w:rsid w:val="00644908"/>
    <w:rsid w:val="00644D78"/>
    <w:rsid w:val="00645051"/>
    <w:rsid w:val="006453EF"/>
    <w:rsid w:val="0064633F"/>
    <w:rsid w:val="006476F9"/>
    <w:rsid w:val="006478E2"/>
    <w:rsid w:val="006529F1"/>
    <w:rsid w:val="0065608D"/>
    <w:rsid w:val="006562E0"/>
    <w:rsid w:val="00656356"/>
    <w:rsid w:val="00656D66"/>
    <w:rsid w:val="0065734C"/>
    <w:rsid w:val="006574F9"/>
    <w:rsid w:val="0066003A"/>
    <w:rsid w:val="006605D8"/>
    <w:rsid w:val="00661111"/>
    <w:rsid w:val="00661CEC"/>
    <w:rsid w:val="0066321E"/>
    <w:rsid w:val="00663290"/>
    <w:rsid w:val="006661EF"/>
    <w:rsid w:val="006704E3"/>
    <w:rsid w:val="00670E7A"/>
    <w:rsid w:val="00671BAD"/>
    <w:rsid w:val="00672D24"/>
    <w:rsid w:val="00673061"/>
    <w:rsid w:val="006734D5"/>
    <w:rsid w:val="00674840"/>
    <w:rsid w:val="00674E1D"/>
    <w:rsid w:val="00675BE9"/>
    <w:rsid w:val="00676414"/>
    <w:rsid w:val="0067785D"/>
    <w:rsid w:val="00677EE7"/>
    <w:rsid w:val="006827CE"/>
    <w:rsid w:val="00684D3B"/>
    <w:rsid w:val="00685284"/>
    <w:rsid w:val="00685C5C"/>
    <w:rsid w:val="006865DA"/>
    <w:rsid w:val="00686ED7"/>
    <w:rsid w:val="006906A6"/>
    <w:rsid w:val="00691C6F"/>
    <w:rsid w:val="00691DEB"/>
    <w:rsid w:val="0069229E"/>
    <w:rsid w:val="0069441D"/>
    <w:rsid w:val="00696A5C"/>
    <w:rsid w:val="00696F7F"/>
    <w:rsid w:val="006A0920"/>
    <w:rsid w:val="006A14E7"/>
    <w:rsid w:val="006A16ED"/>
    <w:rsid w:val="006A18DB"/>
    <w:rsid w:val="006A1DA7"/>
    <w:rsid w:val="006A2173"/>
    <w:rsid w:val="006A57F2"/>
    <w:rsid w:val="006A6B9D"/>
    <w:rsid w:val="006A6F6B"/>
    <w:rsid w:val="006A7D45"/>
    <w:rsid w:val="006B350D"/>
    <w:rsid w:val="006B468C"/>
    <w:rsid w:val="006B61B2"/>
    <w:rsid w:val="006B66AB"/>
    <w:rsid w:val="006B74EA"/>
    <w:rsid w:val="006B789C"/>
    <w:rsid w:val="006B790C"/>
    <w:rsid w:val="006C0BAF"/>
    <w:rsid w:val="006C4A76"/>
    <w:rsid w:val="006C512F"/>
    <w:rsid w:val="006C5CDA"/>
    <w:rsid w:val="006C6B7C"/>
    <w:rsid w:val="006C76BB"/>
    <w:rsid w:val="006D020F"/>
    <w:rsid w:val="006D12CB"/>
    <w:rsid w:val="006D17CA"/>
    <w:rsid w:val="006D3F28"/>
    <w:rsid w:val="006D4B97"/>
    <w:rsid w:val="006D5E2E"/>
    <w:rsid w:val="006E15B0"/>
    <w:rsid w:val="006E19D8"/>
    <w:rsid w:val="006E2F4F"/>
    <w:rsid w:val="006E55C1"/>
    <w:rsid w:val="006E56B7"/>
    <w:rsid w:val="006F0093"/>
    <w:rsid w:val="006F1479"/>
    <w:rsid w:val="006F1E6F"/>
    <w:rsid w:val="006F2A7F"/>
    <w:rsid w:val="006F2EEF"/>
    <w:rsid w:val="006F3135"/>
    <w:rsid w:val="006F3ABD"/>
    <w:rsid w:val="006F46DD"/>
    <w:rsid w:val="006F49EF"/>
    <w:rsid w:val="007007E4"/>
    <w:rsid w:val="007012D0"/>
    <w:rsid w:val="00701A46"/>
    <w:rsid w:val="00702C10"/>
    <w:rsid w:val="0070393F"/>
    <w:rsid w:val="00704D73"/>
    <w:rsid w:val="00704E4B"/>
    <w:rsid w:val="007068C8"/>
    <w:rsid w:val="00706C2D"/>
    <w:rsid w:val="007115A8"/>
    <w:rsid w:val="00712600"/>
    <w:rsid w:val="00715792"/>
    <w:rsid w:val="00715952"/>
    <w:rsid w:val="00716949"/>
    <w:rsid w:val="007170DE"/>
    <w:rsid w:val="00721736"/>
    <w:rsid w:val="00721AAA"/>
    <w:rsid w:val="007227DE"/>
    <w:rsid w:val="0072307C"/>
    <w:rsid w:val="00723821"/>
    <w:rsid w:val="0072695F"/>
    <w:rsid w:val="00726F12"/>
    <w:rsid w:val="00727F27"/>
    <w:rsid w:val="007316B7"/>
    <w:rsid w:val="00731B77"/>
    <w:rsid w:val="00732F80"/>
    <w:rsid w:val="00736E1A"/>
    <w:rsid w:val="00743282"/>
    <w:rsid w:val="00744D15"/>
    <w:rsid w:val="00745169"/>
    <w:rsid w:val="00746F28"/>
    <w:rsid w:val="0074780E"/>
    <w:rsid w:val="00750CF2"/>
    <w:rsid w:val="007511D5"/>
    <w:rsid w:val="0075374B"/>
    <w:rsid w:val="007553A0"/>
    <w:rsid w:val="007577B0"/>
    <w:rsid w:val="00757890"/>
    <w:rsid w:val="00757BE7"/>
    <w:rsid w:val="00761F4F"/>
    <w:rsid w:val="00761FF1"/>
    <w:rsid w:val="00763C67"/>
    <w:rsid w:val="007652AD"/>
    <w:rsid w:val="00766A2D"/>
    <w:rsid w:val="00766E1C"/>
    <w:rsid w:val="00767910"/>
    <w:rsid w:val="00770A49"/>
    <w:rsid w:val="00772412"/>
    <w:rsid w:val="00772BEB"/>
    <w:rsid w:val="00774BA9"/>
    <w:rsid w:val="00780B8D"/>
    <w:rsid w:val="007830A0"/>
    <w:rsid w:val="0078323C"/>
    <w:rsid w:val="007839CA"/>
    <w:rsid w:val="00783CB0"/>
    <w:rsid w:val="007859AB"/>
    <w:rsid w:val="00785CD2"/>
    <w:rsid w:val="00786AFC"/>
    <w:rsid w:val="00790B42"/>
    <w:rsid w:val="00791382"/>
    <w:rsid w:val="0079148F"/>
    <w:rsid w:val="00793950"/>
    <w:rsid w:val="00793C9A"/>
    <w:rsid w:val="00794B77"/>
    <w:rsid w:val="00795D2E"/>
    <w:rsid w:val="00796E64"/>
    <w:rsid w:val="00797ACF"/>
    <w:rsid w:val="007A0481"/>
    <w:rsid w:val="007A1668"/>
    <w:rsid w:val="007A38D2"/>
    <w:rsid w:val="007A3CF0"/>
    <w:rsid w:val="007A3D82"/>
    <w:rsid w:val="007A46E0"/>
    <w:rsid w:val="007A4954"/>
    <w:rsid w:val="007A568E"/>
    <w:rsid w:val="007A5A57"/>
    <w:rsid w:val="007B0150"/>
    <w:rsid w:val="007B06C0"/>
    <w:rsid w:val="007B1ACD"/>
    <w:rsid w:val="007B2438"/>
    <w:rsid w:val="007B443B"/>
    <w:rsid w:val="007B6495"/>
    <w:rsid w:val="007B64DB"/>
    <w:rsid w:val="007B7572"/>
    <w:rsid w:val="007C1598"/>
    <w:rsid w:val="007C2869"/>
    <w:rsid w:val="007C7CA5"/>
    <w:rsid w:val="007C7CE6"/>
    <w:rsid w:val="007C7CFB"/>
    <w:rsid w:val="007D0B22"/>
    <w:rsid w:val="007D3B96"/>
    <w:rsid w:val="007D3D6E"/>
    <w:rsid w:val="007D48D1"/>
    <w:rsid w:val="007D4DA0"/>
    <w:rsid w:val="007D4F83"/>
    <w:rsid w:val="007D52ED"/>
    <w:rsid w:val="007D58BE"/>
    <w:rsid w:val="007D6231"/>
    <w:rsid w:val="007D7FA5"/>
    <w:rsid w:val="007E127A"/>
    <w:rsid w:val="007E2981"/>
    <w:rsid w:val="007E3465"/>
    <w:rsid w:val="007E442B"/>
    <w:rsid w:val="007E6AAA"/>
    <w:rsid w:val="007E74AC"/>
    <w:rsid w:val="007F067A"/>
    <w:rsid w:val="007F34E3"/>
    <w:rsid w:val="007F3879"/>
    <w:rsid w:val="007F39AE"/>
    <w:rsid w:val="007F5369"/>
    <w:rsid w:val="008002C5"/>
    <w:rsid w:val="00800AE4"/>
    <w:rsid w:val="00801BEF"/>
    <w:rsid w:val="00804518"/>
    <w:rsid w:val="00804BF2"/>
    <w:rsid w:val="00805F9E"/>
    <w:rsid w:val="00806E38"/>
    <w:rsid w:val="0081251B"/>
    <w:rsid w:val="008144CA"/>
    <w:rsid w:val="00814F76"/>
    <w:rsid w:val="00815A0D"/>
    <w:rsid w:val="0081627D"/>
    <w:rsid w:val="00816B99"/>
    <w:rsid w:val="00816D51"/>
    <w:rsid w:val="00816DB9"/>
    <w:rsid w:val="00817DED"/>
    <w:rsid w:val="0082008B"/>
    <w:rsid w:val="00822235"/>
    <w:rsid w:val="00822E07"/>
    <w:rsid w:val="00823765"/>
    <w:rsid w:val="00824A0E"/>
    <w:rsid w:val="0082513A"/>
    <w:rsid w:val="00825C2C"/>
    <w:rsid w:val="008260E3"/>
    <w:rsid w:val="008265FC"/>
    <w:rsid w:val="00832BBC"/>
    <w:rsid w:val="00832FE3"/>
    <w:rsid w:val="00833073"/>
    <w:rsid w:val="0083316C"/>
    <w:rsid w:val="00833F4B"/>
    <w:rsid w:val="00836AA7"/>
    <w:rsid w:val="00837641"/>
    <w:rsid w:val="00837EE4"/>
    <w:rsid w:val="008401A7"/>
    <w:rsid w:val="008409F3"/>
    <w:rsid w:val="008414A7"/>
    <w:rsid w:val="0084181C"/>
    <w:rsid w:val="00842F24"/>
    <w:rsid w:val="008447CE"/>
    <w:rsid w:val="008449F3"/>
    <w:rsid w:val="0084605B"/>
    <w:rsid w:val="00846E2B"/>
    <w:rsid w:val="00847D87"/>
    <w:rsid w:val="0085038A"/>
    <w:rsid w:val="00851A88"/>
    <w:rsid w:val="00854129"/>
    <w:rsid w:val="0085421A"/>
    <w:rsid w:val="00856D4A"/>
    <w:rsid w:val="00860E8E"/>
    <w:rsid w:val="00861135"/>
    <w:rsid w:val="0086308F"/>
    <w:rsid w:val="008630D3"/>
    <w:rsid w:val="0086328E"/>
    <w:rsid w:val="00863EF2"/>
    <w:rsid w:val="00864778"/>
    <w:rsid w:val="00866833"/>
    <w:rsid w:val="00867482"/>
    <w:rsid w:val="00871193"/>
    <w:rsid w:val="008722B4"/>
    <w:rsid w:val="00872A31"/>
    <w:rsid w:val="00873799"/>
    <w:rsid w:val="00873FC2"/>
    <w:rsid w:val="00874043"/>
    <w:rsid w:val="0087469A"/>
    <w:rsid w:val="00875252"/>
    <w:rsid w:val="00876802"/>
    <w:rsid w:val="00876C64"/>
    <w:rsid w:val="00881ACC"/>
    <w:rsid w:val="00881B3C"/>
    <w:rsid w:val="00881BA8"/>
    <w:rsid w:val="0088238A"/>
    <w:rsid w:val="00882D40"/>
    <w:rsid w:val="00883380"/>
    <w:rsid w:val="00883A36"/>
    <w:rsid w:val="00884527"/>
    <w:rsid w:val="00886ED6"/>
    <w:rsid w:val="00890CA2"/>
    <w:rsid w:val="00891831"/>
    <w:rsid w:val="00892C67"/>
    <w:rsid w:val="00893086"/>
    <w:rsid w:val="00894387"/>
    <w:rsid w:val="00894D1C"/>
    <w:rsid w:val="008A0BE9"/>
    <w:rsid w:val="008A0FFB"/>
    <w:rsid w:val="008A29B0"/>
    <w:rsid w:val="008A39FC"/>
    <w:rsid w:val="008A508D"/>
    <w:rsid w:val="008A6CA0"/>
    <w:rsid w:val="008A6D1C"/>
    <w:rsid w:val="008B0B37"/>
    <w:rsid w:val="008B1032"/>
    <w:rsid w:val="008B334B"/>
    <w:rsid w:val="008B4324"/>
    <w:rsid w:val="008B5418"/>
    <w:rsid w:val="008B693C"/>
    <w:rsid w:val="008C041B"/>
    <w:rsid w:val="008C1CC3"/>
    <w:rsid w:val="008C3488"/>
    <w:rsid w:val="008C36B6"/>
    <w:rsid w:val="008C444D"/>
    <w:rsid w:val="008D07A6"/>
    <w:rsid w:val="008D0AFC"/>
    <w:rsid w:val="008D0EF1"/>
    <w:rsid w:val="008D12F0"/>
    <w:rsid w:val="008D2B90"/>
    <w:rsid w:val="008D4180"/>
    <w:rsid w:val="008D4F43"/>
    <w:rsid w:val="008D5C8E"/>
    <w:rsid w:val="008D7A68"/>
    <w:rsid w:val="008D7BFE"/>
    <w:rsid w:val="008E0547"/>
    <w:rsid w:val="008E1192"/>
    <w:rsid w:val="008E19B0"/>
    <w:rsid w:val="008E3216"/>
    <w:rsid w:val="008E3EDD"/>
    <w:rsid w:val="008E54FB"/>
    <w:rsid w:val="008E6350"/>
    <w:rsid w:val="008E7A9B"/>
    <w:rsid w:val="008E7AA8"/>
    <w:rsid w:val="008E7B54"/>
    <w:rsid w:val="008F0B79"/>
    <w:rsid w:val="008F0CC4"/>
    <w:rsid w:val="008F1150"/>
    <w:rsid w:val="008F1947"/>
    <w:rsid w:val="008F1EDF"/>
    <w:rsid w:val="008F394D"/>
    <w:rsid w:val="008F430A"/>
    <w:rsid w:val="008F4720"/>
    <w:rsid w:val="008F68DD"/>
    <w:rsid w:val="0090027C"/>
    <w:rsid w:val="009026BB"/>
    <w:rsid w:val="00902E49"/>
    <w:rsid w:val="009037BA"/>
    <w:rsid w:val="00903997"/>
    <w:rsid w:val="00904459"/>
    <w:rsid w:val="00906D40"/>
    <w:rsid w:val="00910CD6"/>
    <w:rsid w:val="009122DF"/>
    <w:rsid w:val="009128FF"/>
    <w:rsid w:val="009159F6"/>
    <w:rsid w:val="0091619B"/>
    <w:rsid w:val="009175DB"/>
    <w:rsid w:val="00920312"/>
    <w:rsid w:val="0092201D"/>
    <w:rsid w:val="009223EB"/>
    <w:rsid w:val="0092309A"/>
    <w:rsid w:val="00924811"/>
    <w:rsid w:val="00925BD2"/>
    <w:rsid w:val="00926F02"/>
    <w:rsid w:val="00927CE3"/>
    <w:rsid w:val="00930C6D"/>
    <w:rsid w:val="00931448"/>
    <w:rsid w:val="009314B0"/>
    <w:rsid w:val="00933487"/>
    <w:rsid w:val="00934230"/>
    <w:rsid w:val="0093588A"/>
    <w:rsid w:val="00935AE5"/>
    <w:rsid w:val="00935F76"/>
    <w:rsid w:val="0093716C"/>
    <w:rsid w:val="00937B95"/>
    <w:rsid w:val="00937FE8"/>
    <w:rsid w:val="0094204B"/>
    <w:rsid w:val="00942EED"/>
    <w:rsid w:val="009431F8"/>
    <w:rsid w:val="0094372F"/>
    <w:rsid w:val="00943753"/>
    <w:rsid w:val="00943CA5"/>
    <w:rsid w:val="00943D06"/>
    <w:rsid w:val="009450C6"/>
    <w:rsid w:val="009455E0"/>
    <w:rsid w:val="00946364"/>
    <w:rsid w:val="00947641"/>
    <w:rsid w:val="00950360"/>
    <w:rsid w:val="00951797"/>
    <w:rsid w:val="00952F87"/>
    <w:rsid w:val="00954C6B"/>
    <w:rsid w:val="00961B76"/>
    <w:rsid w:val="00967227"/>
    <w:rsid w:val="00967A41"/>
    <w:rsid w:val="009725EC"/>
    <w:rsid w:val="009739D7"/>
    <w:rsid w:val="00973A9F"/>
    <w:rsid w:val="009750D5"/>
    <w:rsid w:val="0097578B"/>
    <w:rsid w:val="009804E8"/>
    <w:rsid w:val="009834AA"/>
    <w:rsid w:val="00983BBD"/>
    <w:rsid w:val="009841B6"/>
    <w:rsid w:val="00985C92"/>
    <w:rsid w:val="009901C0"/>
    <w:rsid w:val="00991440"/>
    <w:rsid w:val="00991E2E"/>
    <w:rsid w:val="009A1492"/>
    <w:rsid w:val="009A21E9"/>
    <w:rsid w:val="009A2DB3"/>
    <w:rsid w:val="009A3B57"/>
    <w:rsid w:val="009A4719"/>
    <w:rsid w:val="009A5432"/>
    <w:rsid w:val="009A5FAB"/>
    <w:rsid w:val="009A63F9"/>
    <w:rsid w:val="009A6E7C"/>
    <w:rsid w:val="009B0720"/>
    <w:rsid w:val="009B15F7"/>
    <w:rsid w:val="009B16C9"/>
    <w:rsid w:val="009B356C"/>
    <w:rsid w:val="009B3DFE"/>
    <w:rsid w:val="009C072E"/>
    <w:rsid w:val="009C26C3"/>
    <w:rsid w:val="009C4EE6"/>
    <w:rsid w:val="009D0345"/>
    <w:rsid w:val="009D038D"/>
    <w:rsid w:val="009D0619"/>
    <w:rsid w:val="009D076F"/>
    <w:rsid w:val="009D12CF"/>
    <w:rsid w:val="009D22D1"/>
    <w:rsid w:val="009D5D7B"/>
    <w:rsid w:val="009D7033"/>
    <w:rsid w:val="009E20C2"/>
    <w:rsid w:val="009E322D"/>
    <w:rsid w:val="009E392F"/>
    <w:rsid w:val="009E5B73"/>
    <w:rsid w:val="009F18E3"/>
    <w:rsid w:val="009F2190"/>
    <w:rsid w:val="009F25B4"/>
    <w:rsid w:val="009F280B"/>
    <w:rsid w:val="009F39D5"/>
    <w:rsid w:val="009F3CF5"/>
    <w:rsid w:val="009F56A4"/>
    <w:rsid w:val="009F5924"/>
    <w:rsid w:val="009F6D67"/>
    <w:rsid w:val="00A01915"/>
    <w:rsid w:val="00A02B85"/>
    <w:rsid w:val="00A035A3"/>
    <w:rsid w:val="00A07D04"/>
    <w:rsid w:val="00A07E81"/>
    <w:rsid w:val="00A11C6A"/>
    <w:rsid w:val="00A1383E"/>
    <w:rsid w:val="00A14BA1"/>
    <w:rsid w:val="00A15BC4"/>
    <w:rsid w:val="00A160F1"/>
    <w:rsid w:val="00A16433"/>
    <w:rsid w:val="00A20AF1"/>
    <w:rsid w:val="00A20DA2"/>
    <w:rsid w:val="00A212D5"/>
    <w:rsid w:val="00A227CF"/>
    <w:rsid w:val="00A23CA9"/>
    <w:rsid w:val="00A2548D"/>
    <w:rsid w:val="00A269EE"/>
    <w:rsid w:val="00A30222"/>
    <w:rsid w:val="00A30BA8"/>
    <w:rsid w:val="00A31C3F"/>
    <w:rsid w:val="00A3294B"/>
    <w:rsid w:val="00A344C9"/>
    <w:rsid w:val="00A36256"/>
    <w:rsid w:val="00A36BA3"/>
    <w:rsid w:val="00A371DB"/>
    <w:rsid w:val="00A4105B"/>
    <w:rsid w:val="00A4143D"/>
    <w:rsid w:val="00A44028"/>
    <w:rsid w:val="00A441F5"/>
    <w:rsid w:val="00A44E49"/>
    <w:rsid w:val="00A456A8"/>
    <w:rsid w:val="00A4637F"/>
    <w:rsid w:val="00A46546"/>
    <w:rsid w:val="00A470BE"/>
    <w:rsid w:val="00A47A90"/>
    <w:rsid w:val="00A52079"/>
    <w:rsid w:val="00A5313C"/>
    <w:rsid w:val="00A53AAA"/>
    <w:rsid w:val="00A55471"/>
    <w:rsid w:val="00A56381"/>
    <w:rsid w:val="00A57966"/>
    <w:rsid w:val="00A60AAF"/>
    <w:rsid w:val="00A61DB3"/>
    <w:rsid w:val="00A62125"/>
    <w:rsid w:val="00A623F7"/>
    <w:rsid w:val="00A6320F"/>
    <w:rsid w:val="00A64F83"/>
    <w:rsid w:val="00A65A53"/>
    <w:rsid w:val="00A65FDE"/>
    <w:rsid w:val="00A67386"/>
    <w:rsid w:val="00A67AD8"/>
    <w:rsid w:val="00A7126E"/>
    <w:rsid w:val="00A733C5"/>
    <w:rsid w:val="00A76D2B"/>
    <w:rsid w:val="00A76F6A"/>
    <w:rsid w:val="00A82D81"/>
    <w:rsid w:val="00A834B4"/>
    <w:rsid w:val="00A843A9"/>
    <w:rsid w:val="00A84D5A"/>
    <w:rsid w:val="00A85179"/>
    <w:rsid w:val="00A86327"/>
    <w:rsid w:val="00A92958"/>
    <w:rsid w:val="00A929B2"/>
    <w:rsid w:val="00A92D7D"/>
    <w:rsid w:val="00A934A9"/>
    <w:rsid w:val="00A936A1"/>
    <w:rsid w:val="00A948BC"/>
    <w:rsid w:val="00A95379"/>
    <w:rsid w:val="00A9786F"/>
    <w:rsid w:val="00AA016A"/>
    <w:rsid w:val="00AA0B32"/>
    <w:rsid w:val="00AA0D0A"/>
    <w:rsid w:val="00AA10EC"/>
    <w:rsid w:val="00AA1B29"/>
    <w:rsid w:val="00AA2950"/>
    <w:rsid w:val="00AA3051"/>
    <w:rsid w:val="00AA3347"/>
    <w:rsid w:val="00AA4D96"/>
    <w:rsid w:val="00AA553A"/>
    <w:rsid w:val="00AA5657"/>
    <w:rsid w:val="00AA6425"/>
    <w:rsid w:val="00AA6C8E"/>
    <w:rsid w:val="00AB0B17"/>
    <w:rsid w:val="00AB1CDE"/>
    <w:rsid w:val="00AB348C"/>
    <w:rsid w:val="00AB5903"/>
    <w:rsid w:val="00AB5C2B"/>
    <w:rsid w:val="00AC14AB"/>
    <w:rsid w:val="00AC32C7"/>
    <w:rsid w:val="00AC3E85"/>
    <w:rsid w:val="00AC4FAC"/>
    <w:rsid w:val="00AC5941"/>
    <w:rsid w:val="00AD17E6"/>
    <w:rsid w:val="00AD1C5A"/>
    <w:rsid w:val="00AD2380"/>
    <w:rsid w:val="00AD3BC5"/>
    <w:rsid w:val="00AD3BD6"/>
    <w:rsid w:val="00AD3C3F"/>
    <w:rsid w:val="00AD3E1E"/>
    <w:rsid w:val="00AD521D"/>
    <w:rsid w:val="00AD54B4"/>
    <w:rsid w:val="00AD5BCE"/>
    <w:rsid w:val="00AD5D4F"/>
    <w:rsid w:val="00AD7E7C"/>
    <w:rsid w:val="00AD7EF2"/>
    <w:rsid w:val="00AD7FE7"/>
    <w:rsid w:val="00AE134F"/>
    <w:rsid w:val="00AE2E01"/>
    <w:rsid w:val="00AE33B8"/>
    <w:rsid w:val="00AE3BCB"/>
    <w:rsid w:val="00AE3D24"/>
    <w:rsid w:val="00AE6693"/>
    <w:rsid w:val="00AE7C4E"/>
    <w:rsid w:val="00AF307E"/>
    <w:rsid w:val="00AF4496"/>
    <w:rsid w:val="00AF6ABF"/>
    <w:rsid w:val="00AF7E8E"/>
    <w:rsid w:val="00B0144F"/>
    <w:rsid w:val="00B0274D"/>
    <w:rsid w:val="00B02789"/>
    <w:rsid w:val="00B034FE"/>
    <w:rsid w:val="00B0569A"/>
    <w:rsid w:val="00B057D1"/>
    <w:rsid w:val="00B05F9A"/>
    <w:rsid w:val="00B10EB8"/>
    <w:rsid w:val="00B128A0"/>
    <w:rsid w:val="00B130EC"/>
    <w:rsid w:val="00B13F65"/>
    <w:rsid w:val="00B16061"/>
    <w:rsid w:val="00B161B7"/>
    <w:rsid w:val="00B204C3"/>
    <w:rsid w:val="00B209E4"/>
    <w:rsid w:val="00B217D7"/>
    <w:rsid w:val="00B22C2E"/>
    <w:rsid w:val="00B23D6E"/>
    <w:rsid w:val="00B23FF0"/>
    <w:rsid w:val="00B24265"/>
    <w:rsid w:val="00B27B37"/>
    <w:rsid w:val="00B31327"/>
    <w:rsid w:val="00B334D1"/>
    <w:rsid w:val="00B33D59"/>
    <w:rsid w:val="00B364C3"/>
    <w:rsid w:val="00B365FF"/>
    <w:rsid w:val="00B3680D"/>
    <w:rsid w:val="00B416E1"/>
    <w:rsid w:val="00B42A9F"/>
    <w:rsid w:val="00B44342"/>
    <w:rsid w:val="00B44F31"/>
    <w:rsid w:val="00B459CD"/>
    <w:rsid w:val="00B507CD"/>
    <w:rsid w:val="00B516BE"/>
    <w:rsid w:val="00B51D12"/>
    <w:rsid w:val="00B524A0"/>
    <w:rsid w:val="00B52F13"/>
    <w:rsid w:val="00B54355"/>
    <w:rsid w:val="00B54F83"/>
    <w:rsid w:val="00B56440"/>
    <w:rsid w:val="00B5793E"/>
    <w:rsid w:val="00B60183"/>
    <w:rsid w:val="00B6095C"/>
    <w:rsid w:val="00B62C24"/>
    <w:rsid w:val="00B6578C"/>
    <w:rsid w:val="00B65CF6"/>
    <w:rsid w:val="00B70AB1"/>
    <w:rsid w:val="00B7333E"/>
    <w:rsid w:val="00B745B4"/>
    <w:rsid w:val="00B74779"/>
    <w:rsid w:val="00B758DF"/>
    <w:rsid w:val="00B76387"/>
    <w:rsid w:val="00B76DD3"/>
    <w:rsid w:val="00B76FE4"/>
    <w:rsid w:val="00B772A7"/>
    <w:rsid w:val="00B77532"/>
    <w:rsid w:val="00B77A23"/>
    <w:rsid w:val="00B81CAE"/>
    <w:rsid w:val="00B82F45"/>
    <w:rsid w:val="00B83001"/>
    <w:rsid w:val="00B83326"/>
    <w:rsid w:val="00B83A97"/>
    <w:rsid w:val="00B83CE1"/>
    <w:rsid w:val="00B85386"/>
    <w:rsid w:val="00B854F0"/>
    <w:rsid w:val="00B8766D"/>
    <w:rsid w:val="00B87E89"/>
    <w:rsid w:val="00B91475"/>
    <w:rsid w:val="00B9159D"/>
    <w:rsid w:val="00B91E45"/>
    <w:rsid w:val="00B925BC"/>
    <w:rsid w:val="00B92AD3"/>
    <w:rsid w:val="00B92D9E"/>
    <w:rsid w:val="00B936BF"/>
    <w:rsid w:val="00B94259"/>
    <w:rsid w:val="00B964DA"/>
    <w:rsid w:val="00B97DA7"/>
    <w:rsid w:val="00BA017B"/>
    <w:rsid w:val="00BA0CDD"/>
    <w:rsid w:val="00BA3DFC"/>
    <w:rsid w:val="00BA5DC6"/>
    <w:rsid w:val="00BA7545"/>
    <w:rsid w:val="00BA7966"/>
    <w:rsid w:val="00BB17C4"/>
    <w:rsid w:val="00BB1936"/>
    <w:rsid w:val="00BB1F02"/>
    <w:rsid w:val="00BB318D"/>
    <w:rsid w:val="00BB35A0"/>
    <w:rsid w:val="00BB37BB"/>
    <w:rsid w:val="00BC0D91"/>
    <w:rsid w:val="00BC0E25"/>
    <w:rsid w:val="00BC1ED2"/>
    <w:rsid w:val="00BC5F4B"/>
    <w:rsid w:val="00BC71CF"/>
    <w:rsid w:val="00BD118E"/>
    <w:rsid w:val="00BD1466"/>
    <w:rsid w:val="00BD38E7"/>
    <w:rsid w:val="00BD45B5"/>
    <w:rsid w:val="00BD4AC9"/>
    <w:rsid w:val="00BD5F55"/>
    <w:rsid w:val="00BD6DFB"/>
    <w:rsid w:val="00BD7179"/>
    <w:rsid w:val="00BE161E"/>
    <w:rsid w:val="00BE23F8"/>
    <w:rsid w:val="00BE3AD5"/>
    <w:rsid w:val="00BE49D1"/>
    <w:rsid w:val="00BE571A"/>
    <w:rsid w:val="00BE6BA2"/>
    <w:rsid w:val="00BE74A4"/>
    <w:rsid w:val="00BE787B"/>
    <w:rsid w:val="00BE793E"/>
    <w:rsid w:val="00BF0157"/>
    <w:rsid w:val="00BF547B"/>
    <w:rsid w:val="00BF5520"/>
    <w:rsid w:val="00BF5C07"/>
    <w:rsid w:val="00BF6446"/>
    <w:rsid w:val="00BF7AF0"/>
    <w:rsid w:val="00BF7D04"/>
    <w:rsid w:val="00C00EAF"/>
    <w:rsid w:val="00C01E16"/>
    <w:rsid w:val="00C026E0"/>
    <w:rsid w:val="00C02AC6"/>
    <w:rsid w:val="00C036F8"/>
    <w:rsid w:val="00C05EAE"/>
    <w:rsid w:val="00C07624"/>
    <w:rsid w:val="00C103EF"/>
    <w:rsid w:val="00C11A83"/>
    <w:rsid w:val="00C11FCB"/>
    <w:rsid w:val="00C12E3D"/>
    <w:rsid w:val="00C137D9"/>
    <w:rsid w:val="00C15E65"/>
    <w:rsid w:val="00C164D0"/>
    <w:rsid w:val="00C165D0"/>
    <w:rsid w:val="00C2107F"/>
    <w:rsid w:val="00C22EF0"/>
    <w:rsid w:val="00C23CF7"/>
    <w:rsid w:val="00C25025"/>
    <w:rsid w:val="00C2605E"/>
    <w:rsid w:val="00C26E4D"/>
    <w:rsid w:val="00C27118"/>
    <w:rsid w:val="00C276DB"/>
    <w:rsid w:val="00C30783"/>
    <w:rsid w:val="00C31CA0"/>
    <w:rsid w:val="00C329A5"/>
    <w:rsid w:val="00C341A5"/>
    <w:rsid w:val="00C343B9"/>
    <w:rsid w:val="00C34C0D"/>
    <w:rsid w:val="00C35A47"/>
    <w:rsid w:val="00C36BD3"/>
    <w:rsid w:val="00C37182"/>
    <w:rsid w:val="00C37D75"/>
    <w:rsid w:val="00C402D6"/>
    <w:rsid w:val="00C40DCF"/>
    <w:rsid w:val="00C4125A"/>
    <w:rsid w:val="00C417B5"/>
    <w:rsid w:val="00C41DB7"/>
    <w:rsid w:val="00C422A8"/>
    <w:rsid w:val="00C42C29"/>
    <w:rsid w:val="00C42EE1"/>
    <w:rsid w:val="00C43061"/>
    <w:rsid w:val="00C442C2"/>
    <w:rsid w:val="00C449D6"/>
    <w:rsid w:val="00C44EEC"/>
    <w:rsid w:val="00C45996"/>
    <w:rsid w:val="00C45E50"/>
    <w:rsid w:val="00C46269"/>
    <w:rsid w:val="00C462D5"/>
    <w:rsid w:val="00C46AC2"/>
    <w:rsid w:val="00C476DE"/>
    <w:rsid w:val="00C5103A"/>
    <w:rsid w:val="00C51AA5"/>
    <w:rsid w:val="00C528E8"/>
    <w:rsid w:val="00C542E2"/>
    <w:rsid w:val="00C62018"/>
    <w:rsid w:val="00C628A1"/>
    <w:rsid w:val="00C63DC3"/>
    <w:rsid w:val="00C640BD"/>
    <w:rsid w:val="00C64E51"/>
    <w:rsid w:val="00C64FC2"/>
    <w:rsid w:val="00C65491"/>
    <w:rsid w:val="00C654E5"/>
    <w:rsid w:val="00C7051F"/>
    <w:rsid w:val="00C760FF"/>
    <w:rsid w:val="00C826FC"/>
    <w:rsid w:val="00C874CF"/>
    <w:rsid w:val="00C902F4"/>
    <w:rsid w:val="00C9337E"/>
    <w:rsid w:val="00C94BC8"/>
    <w:rsid w:val="00C94DC3"/>
    <w:rsid w:val="00C95265"/>
    <w:rsid w:val="00C953FC"/>
    <w:rsid w:val="00C95ECA"/>
    <w:rsid w:val="00C972C8"/>
    <w:rsid w:val="00C976A1"/>
    <w:rsid w:val="00CA0219"/>
    <w:rsid w:val="00CA06E0"/>
    <w:rsid w:val="00CA1088"/>
    <w:rsid w:val="00CA1421"/>
    <w:rsid w:val="00CA3D80"/>
    <w:rsid w:val="00CA41D7"/>
    <w:rsid w:val="00CA4965"/>
    <w:rsid w:val="00CA55A9"/>
    <w:rsid w:val="00CA5F64"/>
    <w:rsid w:val="00CA6948"/>
    <w:rsid w:val="00CA7BDE"/>
    <w:rsid w:val="00CB070C"/>
    <w:rsid w:val="00CB07B9"/>
    <w:rsid w:val="00CB0E7D"/>
    <w:rsid w:val="00CB2594"/>
    <w:rsid w:val="00CB4D42"/>
    <w:rsid w:val="00CB644F"/>
    <w:rsid w:val="00CB7090"/>
    <w:rsid w:val="00CB7AD3"/>
    <w:rsid w:val="00CC166E"/>
    <w:rsid w:val="00CC1D9A"/>
    <w:rsid w:val="00CC1E9B"/>
    <w:rsid w:val="00CC2541"/>
    <w:rsid w:val="00CC58B7"/>
    <w:rsid w:val="00CC6373"/>
    <w:rsid w:val="00CC7E7E"/>
    <w:rsid w:val="00CD03E7"/>
    <w:rsid w:val="00CD0A54"/>
    <w:rsid w:val="00CD3CAB"/>
    <w:rsid w:val="00CD53C3"/>
    <w:rsid w:val="00CE0523"/>
    <w:rsid w:val="00CE1497"/>
    <w:rsid w:val="00CE2166"/>
    <w:rsid w:val="00CE2400"/>
    <w:rsid w:val="00CE3077"/>
    <w:rsid w:val="00CE4C2A"/>
    <w:rsid w:val="00CE6DBC"/>
    <w:rsid w:val="00CE76C7"/>
    <w:rsid w:val="00CF0F31"/>
    <w:rsid w:val="00CF197A"/>
    <w:rsid w:val="00CF3104"/>
    <w:rsid w:val="00CF3699"/>
    <w:rsid w:val="00CF3954"/>
    <w:rsid w:val="00CF398C"/>
    <w:rsid w:val="00CF3AE0"/>
    <w:rsid w:val="00CF4046"/>
    <w:rsid w:val="00CF46FF"/>
    <w:rsid w:val="00CF5992"/>
    <w:rsid w:val="00CF6ED5"/>
    <w:rsid w:val="00CF727F"/>
    <w:rsid w:val="00CF7440"/>
    <w:rsid w:val="00CF7B77"/>
    <w:rsid w:val="00D00257"/>
    <w:rsid w:val="00D036CF"/>
    <w:rsid w:val="00D04E68"/>
    <w:rsid w:val="00D06ACE"/>
    <w:rsid w:val="00D06F88"/>
    <w:rsid w:val="00D07592"/>
    <w:rsid w:val="00D1115B"/>
    <w:rsid w:val="00D118D5"/>
    <w:rsid w:val="00D13C06"/>
    <w:rsid w:val="00D1487D"/>
    <w:rsid w:val="00D14A47"/>
    <w:rsid w:val="00D155A7"/>
    <w:rsid w:val="00D16563"/>
    <w:rsid w:val="00D167B6"/>
    <w:rsid w:val="00D173CD"/>
    <w:rsid w:val="00D17C8F"/>
    <w:rsid w:val="00D17D5C"/>
    <w:rsid w:val="00D21101"/>
    <w:rsid w:val="00D221E2"/>
    <w:rsid w:val="00D227AA"/>
    <w:rsid w:val="00D2314C"/>
    <w:rsid w:val="00D231A8"/>
    <w:rsid w:val="00D25C4F"/>
    <w:rsid w:val="00D276FB"/>
    <w:rsid w:val="00D27D0B"/>
    <w:rsid w:val="00D30012"/>
    <w:rsid w:val="00D32563"/>
    <w:rsid w:val="00D32CBE"/>
    <w:rsid w:val="00D332FD"/>
    <w:rsid w:val="00D33492"/>
    <w:rsid w:val="00D33717"/>
    <w:rsid w:val="00D35EA4"/>
    <w:rsid w:val="00D3600F"/>
    <w:rsid w:val="00D36288"/>
    <w:rsid w:val="00D37254"/>
    <w:rsid w:val="00D37298"/>
    <w:rsid w:val="00D40069"/>
    <w:rsid w:val="00D43D65"/>
    <w:rsid w:val="00D445B8"/>
    <w:rsid w:val="00D453C5"/>
    <w:rsid w:val="00D45D5D"/>
    <w:rsid w:val="00D462B1"/>
    <w:rsid w:val="00D50DAA"/>
    <w:rsid w:val="00D51C1C"/>
    <w:rsid w:val="00D55F04"/>
    <w:rsid w:val="00D575FA"/>
    <w:rsid w:val="00D640E5"/>
    <w:rsid w:val="00D657A0"/>
    <w:rsid w:val="00D65DA6"/>
    <w:rsid w:val="00D663C6"/>
    <w:rsid w:val="00D663FE"/>
    <w:rsid w:val="00D66FC3"/>
    <w:rsid w:val="00D6768B"/>
    <w:rsid w:val="00D74383"/>
    <w:rsid w:val="00D75975"/>
    <w:rsid w:val="00D7629B"/>
    <w:rsid w:val="00D77AA8"/>
    <w:rsid w:val="00D852F3"/>
    <w:rsid w:val="00D865C6"/>
    <w:rsid w:val="00D91A82"/>
    <w:rsid w:val="00D94A5B"/>
    <w:rsid w:val="00D95A5F"/>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2E30"/>
    <w:rsid w:val="00DB5CEC"/>
    <w:rsid w:val="00DC0E40"/>
    <w:rsid w:val="00DC2CE6"/>
    <w:rsid w:val="00DC2ED7"/>
    <w:rsid w:val="00DC2F34"/>
    <w:rsid w:val="00DC37A9"/>
    <w:rsid w:val="00DC6551"/>
    <w:rsid w:val="00DC693A"/>
    <w:rsid w:val="00DC70F4"/>
    <w:rsid w:val="00DD1682"/>
    <w:rsid w:val="00DD1D51"/>
    <w:rsid w:val="00DD20F3"/>
    <w:rsid w:val="00DD2354"/>
    <w:rsid w:val="00DD3537"/>
    <w:rsid w:val="00DD3624"/>
    <w:rsid w:val="00DD4355"/>
    <w:rsid w:val="00DD5652"/>
    <w:rsid w:val="00DD64BD"/>
    <w:rsid w:val="00DE1600"/>
    <w:rsid w:val="00DE27FA"/>
    <w:rsid w:val="00DE3DA1"/>
    <w:rsid w:val="00DE4A37"/>
    <w:rsid w:val="00DE4F5D"/>
    <w:rsid w:val="00DE4FAB"/>
    <w:rsid w:val="00DE5E4F"/>
    <w:rsid w:val="00DE7ABE"/>
    <w:rsid w:val="00DF02FE"/>
    <w:rsid w:val="00DF1342"/>
    <w:rsid w:val="00DF37E9"/>
    <w:rsid w:val="00DF3D9E"/>
    <w:rsid w:val="00DF453B"/>
    <w:rsid w:val="00DF4AAF"/>
    <w:rsid w:val="00DF5C1A"/>
    <w:rsid w:val="00DF5EB8"/>
    <w:rsid w:val="00DF5F7D"/>
    <w:rsid w:val="00DF7F65"/>
    <w:rsid w:val="00DF7FCC"/>
    <w:rsid w:val="00E00B41"/>
    <w:rsid w:val="00E01F63"/>
    <w:rsid w:val="00E02566"/>
    <w:rsid w:val="00E04E8F"/>
    <w:rsid w:val="00E066D5"/>
    <w:rsid w:val="00E0707E"/>
    <w:rsid w:val="00E11267"/>
    <w:rsid w:val="00E12225"/>
    <w:rsid w:val="00E157D7"/>
    <w:rsid w:val="00E17329"/>
    <w:rsid w:val="00E17B33"/>
    <w:rsid w:val="00E201A7"/>
    <w:rsid w:val="00E20894"/>
    <w:rsid w:val="00E214C4"/>
    <w:rsid w:val="00E2154D"/>
    <w:rsid w:val="00E22800"/>
    <w:rsid w:val="00E22E66"/>
    <w:rsid w:val="00E24528"/>
    <w:rsid w:val="00E261A3"/>
    <w:rsid w:val="00E262FF"/>
    <w:rsid w:val="00E30DC5"/>
    <w:rsid w:val="00E3200B"/>
    <w:rsid w:val="00E33766"/>
    <w:rsid w:val="00E339CA"/>
    <w:rsid w:val="00E3415F"/>
    <w:rsid w:val="00E35900"/>
    <w:rsid w:val="00E37B63"/>
    <w:rsid w:val="00E37E52"/>
    <w:rsid w:val="00E408DC"/>
    <w:rsid w:val="00E42389"/>
    <w:rsid w:val="00E42774"/>
    <w:rsid w:val="00E42EBB"/>
    <w:rsid w:val="00E43181"/>
    <w:rsid w:val="00E436F3"/>
    <w:rsid w:val="00E447C2"/>
    <w:rsid w:val="00E45478"/>
    <w:rsid w:val="00E454B3"/>
    <w:rsid w:val="00E46D7E"/>
    <w:rsid w:val="00E521AB"/>
    <w:rsid w:val="00E5357C"/>
    <w:rsid w:val="00E53EF5"/>
    <w:rsid w:val="00E546F1"/>
    <w:rsid w:val="00E60613"/>
    <w:rsid w:val="00E60F52"/>
    <w:rsid w:val="00E62864"/>
    <w:rsid w:val="00E65D97"/>
    <w:rsid w:val="00E67499"/>
    <w:rsid w:val="00E7499E"/>
    <w:rsid w:val="00E75793"/>
    <w:rsid w:val="00E75F5C"/>
    <w:rsid w:val="00E7638A"/>
    <w:rsid w:val="00E7695A"/>
    <w:rsid w:val="00E80685"/>
    <w:rsid w:val="00E80BF8"/>
    <w:rsid w:val="00E82457"/>
    <w:rsid w:val="00E82990"/>
    <w:rsid w:val="00E84510"/>
    <w:rsid w:val="00E851A1"/>
    <w:rsid w:val="00E86359"/>
    <w:rsid w:val="00E876DA"/>
    <w:rsid w:val="00E908A1"/>
    <w:rsid w:val="00E93792"/>
    <w:rsid w:val="00E94EFE"/>
    <w:rsid w:val="00E9545B"/>
    <w:rsid w:val="00E96036"/>
    <w:rsid w:val="00E975DC"/>
    <w:rsid w:val="00EA0077"/>
    <w:rsid w:val="00EA0174"/>
    <w:rsid w:val="00EA1E57"/>
    <w:rsid w:val="00EA2E27"/>
    <w:rsid w:val="00EA343C"/>
    <w:rsid w:val="00EA3762"/>
    <w:rsid w:val="00EA3C5C"/>
    <w:rsid w:val="00EA3D11"/>
    <w:rsid w:val="00EA445A"/>
    <w:rsid w:val="00EA6437"/>
    <w:rsid w:val="00EA702C"/>
    <w:rsid w:val="00EA7900"/>
    <w:rsid w:val="00EB10C0"/>
    <w:rsid w:val="00EB2BCA"/>
    <w:rsid w:val="00EB333C"/>
    <w:rsid w:val="00EB3563"/>
    <w:rsid w:val="00EB3955"/>
    <w:rsid w:val="00EB3B6B"/>
    <w:rsid w:val="00EB4B4D"/>
    <w:rsid w:val="00EB4CDE"/>
    <w:rsid w:val="00EB526E"/>
    <w:rsid w:val="00EB52BF"/>
    <w:rsid w:val="00EB6E94"/>
    <w:rsid w:val="00EB74A5"/>
    <w:rsid w:val="00EC2A2B"/>
    <w:rsid w:val="00EC45A1"/>
    <w:rsid w:val="00EC6070"/>
    <w:rsid w:val="00ED14C2"/>
    <w:rsid w:val="00ED30AA"/>
    <w:rsid w:val="00ED542E"/>
    <w:rsid w:val="00ED79FD"/>
    <w:rsid w:val="00EE0836"/>
    <w:rsid w:val="00EE1143"/>
    <w:rsid w:val="00EE16AF"/>
    <w:rsid w:val="00EE18D4"/>
    <w:rsid w:val="00EE1CEB"/>
    <w:rsid w:val="00EE3F21"/>
    <w:rsid w:val="00EE48F6"/>
    <w:rsid w:val="00EE536A"/>
    <w:rsid w:val="00EE5568"/>
    <w:rsid w:val="00EE577D"/>
    <w:rsid w:val="00EE5D73"/>
    <w:rsid w:val="00EE6524"/>
    <w:rsid w:val="00EE7554"/>
    <w:rsid w:val="00EF0B82"/>
    <w:rsid w:val="00EF0DE3"/>
    <w:rsid w:val="00EF1491"/>
    <w:rsid w:val="00EF14F8"/>
    <w:rsid w:val="00EF1BCD"/>
    <w:rsid w:val="00EF2420"/>
    <w:rsid w:val="00EF452B"/>
    <w:rsid w:val="00EF5DC3"/>
    <w:rsid w:val="00EF786A"/>
    <w:rsid w:val="00F00ED5"/>
    <w:rsid w:val="00F00FB3"/>
    <w:rsid w:val="00F01A12"/>
    <w:rsid w:val="00F0391B"/>
    <w:rsid w:val="00F07404"/>
    <w:rsid w:val="00F07469"/>
    <w:rsid w:val="00F10137"/>
    <w:rsid w:val="00F10E8B"/>
    <w:rsid w:val="00F11816"/>
    <w:rsid w:val="00F12948"/>
    <w:rsid w:val="00F13212"/>
    <w:rsid w:val="00F13B0A"/>
    <w:rsid w:val="00F15511"/>
    <w:rsid w:val="00F15E0B"/>
    <w:rsid w:val="00F168FB"/>
    <w:rsid w:val="00F17345"/>
    <w:rsid w:val="00F17418"/>
    <w:rsid w:val="00F23D33"/>
    <w:rsid w:val="00F24A14"/>
    <w:rsid w:val="00F24A54"/>
    <w:rsid w:val="00F26A75"/>
    <w:rsid w:val="00F27AF4"/>
    <w:rsid w:val="00F30BA0"/>
    <w:rsid w:val="00F32743"/>
    <w:rsid w:val="00F3357E"/>
    <w:rsid w:val="00F349EE"/>
    <w:rsid w:val="00F35E8B"/>
    <w:rsid w:val="00F372D6"/>
    <w:rsid w:val="00F406CF"/>
    <w:rsid w:val="00F41E95"/>
    <w:rsid w:val="00F420A4"/>
    <w:rsid w:val="00F43BBA"/>
    <w:rsid w:val="00F43D1A"/>
    <w:rsid w:val="00F46ACD"/>
    <w:rsid w:val="00F50DAC"/>
    <w:rsid w:val="00F50E2E"/>
    <w:rsid w:val="00F52151"/>
    <w:rsid w:val="00F53D00"/>
    <w:rsid w:val="00F5605C"/>
    <w:rsid w:val="00F56D8C"/>
    <w:rsid w:val="00F5757E"/>
    <w:rsid w:val="00F57C69"/>
    <w:rsid w:val="00F57CED"/>
    <w:rsid w:val="00F616A8"/>
    <w:rsid w:val="00F63468"/>
    <w:rsid w:val="00F717A5"/>
    <w:rsid w:val="00F72838"/>
    <w:rsid w:val="00F72A05"/>
    <w:rsid w:val="00F74156"/>
    <w:rsid w:val="00F74A6A"/>
    <w:rsid w:val="00F756A2"/>
    <w:rsid w:val="00F75A0A"/>
    <w:rsid w:val="00F77C87"/>
    <w:rsid w:val="00F82DBE"/>
    <w:rsid w:val="00F85817"/>
    <w:rsid w:val="00F86B75"/>
    <w:rsid w:val="00F870DF"/>
    <w:rsid w:val="00F878B6"/>
    <w:rsid w:val="00F91B8A"/>
    <w:rsid w:val="00F924DC"/>
    <w:rsid w:val="00F93195"/>
    <w:rsid w:val="00F935EA"/>
    <w:rsid w:val="00F96A56"/>
    <w:rsid w:val="00FA0C89"/>
    <w:rsid w:val="00FA69BA"/>
    <w:rsid w:val="00FA7E6E"/>
    <w:rsid w:val="00FB1379"/>
    <w:rsid w:val="00FB187F"/>
    <w:rsid w:val="00FB2E42"/>
    <w:rsid w:val="00FB38E1"/>
    <w:rsid w:val="00FB4542"/>
    <w:rsid w:val="00FB5109"/>
    <w:rsid w:val="00FC1896"/>
    <w:rsid w:val="00FC1EE9"/>
    <w:rsid w:val="00FC22AF"/>
    <w:rsid w:val="00FC2646"/>
    <w:rsid w:val="00FC2C44"/>
    <w:rsid w:val="00FC31E5"/>
    <w:rsid w:val="00FC3D7C"/>
    <w:rsid w:val="00FC4820"/>
    <w:rsid w:val="00FD050B"/>
    <w:rsid w:val="00FD1380"/>
    <w:rsid w:val="00FD190B"/>
    <w:rsid w:val="00FD2667"/>
    <w:rsid w:val="00FD68B2"/>
    <w:rsid w:val="00FD69C3"/>
    <w:rsid w:val="00FD72E5"/>
    <w:rsid w:val="00FE1399"/>
    <w:rsid w:val="00FE14CB"/>
    <w:rsid w:val="00FE1947"/>
    <w:rsid w:val="00FE1FA9"/>
    <w:rsid w:val="00FE3831"/>
    <w:rsid w:val="00FE7187"/>
    <w:rsid w:val="00FE7C3C"/>
    <w:rsid w:val="00FF0021"/>
    <w:rsid w:val="00FF079C"/>
    <w:rsid w:val="00FF49B5"/>
    <w:rsid w:val="00FF60E3"/>
    <w:rsid w:val="00FF6B34"/>
    <w:rsid w:val="00FF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iPriority w:val="9"/>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
    <w:rsid w:val="0086328E"/>
    <w:rPr>
      <w:rFonts w:ascii="Tahoma" w:eastAsia="Times New Roman" w:hAnsi="Tahoma" w:cs="Times New Roman"/>
      <w:sz w:val="20"/>
      <w:szCs w:val="20"/>
      <w:lang w:val="en-US"/>
    </w:rPr>
  </w:style>
  <w:style w:type="paragraph" w:styleId="a6">
    <w:name w:val="List Paragraph"/>
    <w:basedOn w:val="a2"/>
    <w:uiPriority w:val="99"/>
    <w:qFormat/>
    <w:rsid w:val="00420C05"/>
    <w:pPr>
      <w:ind w:left="720"/>
      <w:contextualSpacing/>
    </w:pPr>
  </w:style>
  <w:style w:type="paragraph" w:customStyle="1" w:styleId="a1">
    <w:name w:val="МУ Обычный стиль"/>
    <w:basedOn w:val="a2"/>
    <w:autoRedefine/>
    <w:rsid w:val="001D214B"/>
    <w:pPr>
      <w:numPr>
        <w:numId w:val="1"/>
      </w:num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3"/>
    <w:uiPriority w:val="99"/>
    <w:semiHidden/>
    <w:unhideWhenUsed/>
    <w:rsid w:val="00D37298"/>
    <w:rPr>
      <w:sz w:val="16"/>
      <w:szCs w:val="16"/>
    </w:rPr>
  </w:style>
  <w:style w:type="paragraph" w:styleId="a8">
    <w:name w:val="annotation text"/>
    <w:basedOn w:val="a2"/>
    <w:link w:val="a9"/>
    <w:uiPriority w:val="99"/>
    <w:semiHidden/>
    <w:unhideWhenUsed/>
    <w:rsid w:val="00D37298"/>
    <w:pPr>
      <w:spacing w:line="240" w:lineRule="auto"/>
    </w:pPr>
    <w:rPr>
      <w:sz w:val="20"/>
      <w:szCs w:val="20"/>
    </w:rPr>
  </w:style>
  <w:style w:type="character" w:customStyle="1" w:styleId="a9">
    <w:name w:val="Текст примечания Знак"/>
    <w:basedOn w:val="a3"/>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2"/>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3"/>
    <w:link w:val="ac"/>
    <w:uiPriority w:val="99"/>
    <w:semiHidden/>
    <w:rsid w:val="00D37298"/>
    <w:rPr>
      <w:rFonts w:ascii="Tahoma" w:eastAsiaTheme="minorEastAsia" w:hAnsi="Tahoma" w:cs="Tahoma"/>
      <w:sz w:val="16"/>
      <w:szCs w:val="16"/>
      <w:lang w:eastAsia="ru-RU"/>
    </w:rPr>
  </w:style>
  <w:style w:type="paragraph" w:styleId="ae">
    <w:name w:val="header"/>
    <w:basedOn w:val="a2"/>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3"/>
    <w:link w:val="ae"/>
    <w:uiPriority w:val="99"/>
    <w:rsid w:val="008D5C8E"/>
  </w:style>
  <w:style w:type="paragraph" w:styleId="af0">
    <w:name w:val="footer"/>
    <w:basedOn w:val="a2"/>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3"/>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uiPriority w:val="99"/>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2"/>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3"/>
    <w:link w:val="2"/>
    <w:uiPriority w:val="9"/>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3"/>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2"/>
    <w:next w:val="a2"/>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2"/>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3"/>
    <w:link w:val="af5"/>
    <w:rsid w:val="0090027C"/>
    <w:rPr>
      <w:rFonts w:ascii="Times New Roman" w:eastAsia="Times New Roman" w:hAnsi="Times New Roman" w:cs="Times New Roman"/>
      <w:szCs w:val="24"/>
      <w:shd w:val="clear" w:color="auto" w:fill="FFFFFF"/>
    </w:rPr>
  </w:style>
  <w:style w:type="paragraph" w:styleId="af7">
    <w:name w:val="Body Text Indent"/>
    <w:basedOn w:val="a2"/>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3"/>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2"/>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2"/>
    <w:rsid w:val="00B034F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fa">
    <w:name w:val="Normal (Web)"/>
    <w:basedOn w:val="a2"/>
    <w:uiPriority w:val="99"/>
    <w:unhideWhenUsed/>
    <w:rsid w:val="005905A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afb">
    <w:name w:val="Strong"/>
    <w:uiPriority w:val="22"/>
    <w:qFormat/>
    <w:rsid w:val="005905A2"/>
    <w:rPr>
      <w:b/>
      <w:bCs/>
    </w:rPr>
  </w:style>
  <w:style w:type="paragraph" w:styleId="afc">
    <w:name w:val="No Spacing"/>
    <w:uiPriority w:val="1"/>
    <w:qFormat/>
    <w:rsid w:val="005905A2"/>
    <w:pPr>
      <w:spacing w:line="240" w:lineRule="auto"/>
      <w:ind w:firstLine="0"/>
      <w:jc w:val="left"/>
    </w:pPr>
    <w:rPr>
      <w:rFonts w:ascii="Times New Roman" w:eastAsia="Times New Roman" w:hAnsi="Times New Roman" w:cs="Times New Roman"/>
      <w:sz w:val="20"/>
      <w:szCs w:val="20"/>
    </w:rPr>
  </w:style>
  <w:style w:type="paragraph" w:styleId="3">
    <w:name w:val="Body Text Indent 3"/>
    <w:basedOn w:val="a2"/>
    <w:link w:val="30"/>
    <w:uiPriority w:val="99"/>
    <w:semiHidden/>
    <w:unhideWhenUsed/>
    <w:rsid w:val="006A2173"/>
    <w:pPr>
      <w:spacing w:after="120"/>
      <w:ind w:left="283"/>
    </w:pPr>
    <w:rPr>
      <w:sz w:val="16"/>
      <w:szCs w:val="16"/>
    </w:rPr>
  </w:style>
  <w:style w:type="character" w:customStyle="1" w:styleId="30">
    <w:name w:val="Основной текст с отступом 3 Знак"/>
    <w:basedOn w:val="a3"/>
    <w:link w:val="3"/>
    <w:uiPriority w:val="99"/>
    <w:semiHidden/>
    <w:rsid w:val="006A217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
    <w:rsid w:val="0086328E"/>
    <w:rPr>
      <w:rFonts w:ascii="Tahoma" w:eastAsia="Times New Roman" w:hAnsi="Tahoma" w:cs="Times New Roman"/>
      <w:sz w:val="20"/>
      <w:szCs w:val="20"/>
      <w:lang w:val="en-US"/>
    </w:rPr>
  </w:style>
  <w:style w:type="paragraph" w:styleId="a6">
    <w:name w:val="List Paragraph"/>
    <w:basedOn w:val="a2"/>
    <w:uiPriority w:val="99"/>
    <w:qFormat/>
    <w:rsid w:val="00420C05"/>
    <w:pPr>
      <w:ind w:left="720"/>
      <w:contextualSpacing/>
    </w:pPr>
  </w:style>
  <w:style w:type="paragraph" w:customStyle="1" w:styleId="a1">
    <w:name w:val="МУ Обычный стиль"/>
    <w:basedOn w:val="a2"/>
    <w:autoRedefine/>
    <w:rsid w:val="001D214B"/>
    <w:pPr>
      <w:numPr>
        <w:numId w:val="1"/>
      </w:num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3"/>
    <w:uiPriority w:val="99"/>
    <w:semiHidden/>
    <w:unhideWhenUsed/>
    <w:rsid w:val="00D37298"/>
    <w:rPr>
      <w:sz w:val="16"/>
      <w:szCs w:val="16"/>
    </w:rPr>
  </w:style>
  <w:style w:type="paragraph" w:styleId="a8">
    <w:name w:val="annotation text"/>
    <w:basedOn w:val="a2"/>
    <w:link w:val="a9"/>
    <w:uiPriority w:val="99"/>
    <w:semiHidden/>
    <w:unhideWhenUsed/>
    <w:rsid w:val="00D37298"/>
    <w:pPr>
      <w:spacing w:line="240" w:lineRule="auto"/>
    </w:pPr>
    <w:rPr>
      <w:sz w:val="20"/>
      <w:szCs w:val="20"/>
    </w:rPr>
  </w:style>
  <w:style w:type="character" w:customStyle="1" w:styleId="a9">
    <w:name w:val="Текст примечания Знак"/>
    <w:basedOn w:val="a3"/>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2"/>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3"/>
    <w:link w:val="ac"/>
    <w:uiPriority w:val="99"/>
    <w:semiHidden/>
    <w:rsid w:val="00D37298"/>
    <w:rPr>
      <w:rFonts w:ascii="Tahoma" w:eastAsiaTheme="minorEastAsia" w:hAnsi="Tahoma" w:cs="Tahoma"/>
      <w:sz w:val="16"/>
      <w:szCs w:val="16"/>
      <w:lang w:eastAsia="ru-RU"/>
    </w:rPr>
  </w:style>
  <w:style w:type="paragraph" w:styleId="ae">
    <w:name w:val="header"/>
    <w:basedOn w:val="a2"/>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3"/>
    <w:link w:val="ae"/>
    <w:uiPriority w:val="99"/>
    <w:rsid w:val="008D5C8E"/>
  </w:style>
  <w:style w:type="paragraph" w:styleId="af0">
    <w:name w:val="footer"/>
    <w:basedOn w:val="a2"/>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3"/>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uiPriority w:val="99"/>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2"/>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3"/>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3"/>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2"/>
    <w:next w:val="a2"/>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2"/>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3"/>
    <w:link w:val="af5"/>
    <w:rsid w:val="0090027C"/>
    <w:rPr>
      <w:rFonts w:ascii="Times New Roman" w:eastAsia="Times New Roman" w:hAnsi="Times New Roman" w:cs="Times New Roman"/>
      <w:szCs w:val="24"/>
      <w:shd w:val="clear" w:color="auto" w:fill="FFFFFF"/>
    </w:rPr>
  </w:style>
  <w:style w:type="paragraph" w:styleId="af7">
    <w:name w:val="Body Text Indent"/>
    <w:basedOn w:val="a2"/>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3"/>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2"/>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2"/>
    <w:rsid w:val="00B034FE"/>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afa">
    <w:name w:val="Normal (Web)"/>
    <w:basedOn w:val="a2"/>
    <w:uiPriority w:val="99"/>
    <w:unhideWhenUsed/>
    <w:rsid w:val="005905A2"/>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afb">
    <w:name w:val="Strong"/>
    <w:uiPriority w:val="22"/>
    <w:qFormat/>
    <w:rsid w:val="005905A2"/>
    <w:rPr>
      <w:b/>
      <w:bCs/>
    </w:rPr>
  </w:style>
  <w:style w:type="paragraph" w:styleId="afc">
    <w:name w:val="No Spacing"/>
    <w:uiPriority w:val="1"/>
    <w:qFormat/>
    <w:rsid w:val="005905A2"/>
    <w:pPr>
      <w:spacing w:line="240" w:lineRule="auto"/>
      <w:ind w:firstLine="0"/>
      <w:jc w:val="left"/>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4476683">
      <w:bodyDiv w:val="1"/>
      <w:marLeft w:val="0"/>
      <w:marRight w:val="0"/>
      <w:marTop w:val="0"/>
      <w:marBottom w:val="0"/>
      <w:divBdr>
        <w:top w:val="none" w:sz="0" w:space="0" w:color="auto"/>
        <w:left w:val="none" w:sz="0" w:space="0" w:color="auto"/>
        <w:bottom w:val="none" w:sz="0" w:space="0" w:color="auto"/>
        <w:right w:val="none" w:sz="0" w:space="0" w:color="auto"/>
      </w:divBdr>
    </w:div>
    <w:div w:id="6250456">
      <w:bodyDiv w:val="1"/>
      <w:marLeft w:val="0"/>
      <w:marRight w:val="0"/>
      <w:marTop w:val="0"/>
      <w:marBottom w:val="0"/>
      <w:divBdr>
        <w:top w:val="none" w:sz="0" w:space="0" w:color="auto"/>
        <w:left w:val="none" w:sz="0" w:space="0" w:color="auto"/>
        <w:bottom w:val="none" w:sz="0" w:space="0" w:color="auto"/>
        <w:right w:val="none" w:sz="0" w:space="0" w:color="auto"/>
      </w:divBdr>
    </w:div>
    <w:div w:id="48381238">
      <w:bodyDiv w:val="1"/>
      <w:marLeft w:val="0"/>
      <w:marRight w:val="0"/>
      <w:marTop w:val="0"/>
      <w:marBottom w:val="0"/>
      <w:divBdr>
        <w:top w:val="none" w:sz="0" w:space="0" w:color="auto"/>
        <w:left w:val="none" w:sz="0" w:space="0" w:color="auto"/>
        <w:bottom w:val="none" w:sz="0" w:space="0" w:color="auto"/>
        <w:right w:val="none" w:sz="0" w:space="0" w:color="auto"/>
      </w:divBdr>
    </w:div>
    <w:div w:id="720862602">
      <w:bodyDiv w:val="1"/>
      <w:marLeft w:val="0"/>
      <w:marRight w:val="0"/>
      <w:marTop w:val="0"/>
      <w:marBottom w:val="0"/>
      <w:divBdr>
        <w:top w:val="none" w:sz="0" w:space="0" w:color="auto"/>
        <w:left w:val="none" w:sz="0" w:space="0" w:color="auto"/>
        <w:bottom w:val="none" w:sz="0" w:space="0" w:color="auto"/>
        <w:right w:val="none" w:sz="0" w:space="0" w:color="auto"/>
      </w:divBdr>
    </w:div>
    <w:div w:id="811099926">
      <w:bodyDiv w:val="1"/>
      <w:marLeft w:val="0"/>
      <w:marRight w:val="0"/>
      <w:marTop w:val="0"/>
      <w:marBottom w:val="0"/>
      <w:divBdr>
        <w:top w:val="none" w:sz="0" w:space="0" w:color="auto"/>
        <w:left w:val="none" w:sz="0" w:space="0" w:color="auto"/>
        <w:bottom w:val="none" w:sz="0" w:space="0" w:color="auto"/>
        <w:right w:val="none" w:sz="0" w:space="0" w:color="auto"/>
      </w:divBdr>
    </w:div>
    <w:div w:id="1135023899">
      <w:bodyDiv w:val="1"/>
      <w:marLeft w:val="0"/>
      <w:marRight w:val="0"/>
      <w:marTop w:val="0"/>
      <w:marBottom w:val="0"/>
      <w:divBdr>
        <w:top w:val="none" w:sz="0" w:space="0" w:color="auto"/>
        <w:left w:val="none" w:sz="0" w:space="0" w:color="auto"/>
        <w:bottom w:val="none" w:sz="0" w:space="0" w:color="auto"/>
        <w:right w:val="none" w:sz="0" w:space="0" w:color="auto"/>
      </w:divBdr>
    </w:div>
    <w:div w:id="1234896416">
      <w:bodyDiv w:val="1"/>
      <w:marLeft w:val="0"/>
      <w:marRight w:val="0"/>
      <w:marTop w:val="0"/>
      <w:marBottom w:val="0"/>
      <w:divBdr>
        <w:top w:val="none" w:sz="0" w:space="0" w:color="auto"/>
        <w:left w:val="none" w:sz="0" w:space="0" w:color="auto"/>
        <w:bottom w:val="none" w:sz="0" w:space="0" w:color="auto"/>
        <w:right w:val="none" w:sz="0" w:space="0" w:color="auto"/>
      </w:divBdr>
    </w:div>
    <w:div w:id="1857185002">
      <w:bodyDiv w:val="1"/>
      <w:marLeft w:val="0"/>
      <w:marRight w:val="0"/>
      <w:marTop w:val="0"/>
      <w:marBottom w:val="0"/>
      <w:divBdr>
        <w:top w:val="none" w:sz="0" w:space="0" w:color="auto"/>
        <w:left w:val="none" w:sz="0" w:space="0" w:color="auto"/>
        <w:bottom w:val="none" w:sz="0" w:space="0" w:color="auto"/>
        <w:right w:val="none" w:sz="0" w:space="0" w:color="auto"/>
      </w:divBdr>
    </w:div>
    <w:div w:id="19153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5681;fld=13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35E80CB-87B7-4338-BDD8-D1A48B4A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3220</Words>
  <Characters>18358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cp:lastModifiedBy>
  <cp:revision>2</cp:revision>
  <cp:lastPrinted>2020-06-22T04:15:00Z</cp:lastPrinted>
  <dcterms:created xsi:type="dcterms:W3CDTF">2020-06-30T09:56:00Z</dcterms:created>
  <dcterms:modified xsi:type="dcterms:W3CDTF">2020-06-30T09:56:00Z</dcterms:modified>
</cp:coreProperties>
</file>