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3F4533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38144F">
        <w:rPr>
          <w:rFonts w:ascii="Times New Roman" w:hAnsi="Times New Roman"/>
          <w:sz w:val="26"/>
          <w:szCs w:val="26"/>
        </w:rPr>
        <w:t>2021</w:t>
      </w:r>
      <w:r w:rsidR="00BC3AA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220AFB">
        <w:rPr>
          <w:rFonts w:ascii="Times New Roman" w:hAnsi="Times New Roman"/>
          <w:sz w:val="26"/>
          <w:szCs w:val="26"/>
        </w:rPr>
        <w:t>203</w:t>
      </w:r>
    </w:p>
    <w:p w:rsidR="004F1452" w:rsidRDefault="004F1452" w:rsidP="000E566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84448C" w:rsidRPr="000E566E" w:rsidRDefault="004F1452" w:rsidP="000E566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от 05.02.2021 № 172</w:t>
      </w:r>
    </w:p>
    <w:p w:rsidR="0084448C" w:rsidRDefault="0084448C" w:rsidP="0084448C"/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В соответствии с Законом Томской области от 15 марта 2013 года  № 35-ОЗ «О внесении изменений в отдельные законодательные акты Томской области по вопросам  муниципальной службы», Уставом муниципального образования Новокривошеинского сельского поселения, утвержденного решением Совета Новокривошеи</w:t>
      </w:r>
      <w:r w:rsidR="000E566E">
        <w:rPr>
          <w:rFonts w:ascii="Times New Roman" w:hAnsi="Times New Roman" w:cs="Times New Roman"/>
          <w:sz w:val="26"/>
          <w:szCs w:val="26"/>
        </w:rPr>
        <w:t>нского сельского поселения от 14.06.2019 № 111</w:t>
      </w:r>
      <w:r w:rsidRPr="0084448C">
        <w:rPr>
          <w:rFonts w:ascii="Times New Roman" w:hAnsi="Times New Roman" w:cs="Times New Roman"/>
          <w:sz w:val="26"/>
          <w:szCs w:val="26"/>
        </w:rPr>
        <w:t>,  решением  Совета Новокривошеинского сельского поселения от 29 мая 2013 года  № 40 «Об утверждении Положения  «Об оплате труда лиц, замещающих муниципальные должности в муниципальном образовании Новокривошеинского сельского поселения»» (с изменениями  и дополнениями)</w:t>
      </w:r>
      <w:r w:rsidR="004F1452">
        <w:rPr>
          <w:rFonts w:ascii="Times New Roman" w:hAnsi="Times New Roman" w:cs="Times New Roman"/>
          <w:sz w:val="26"/>
          <w:szCs w:val="26"/>
        </w:rPr>
        <w:t>, на основании распоряжения Главы Новокривошеинского сельского поселения от 1</w:t>
      </w:r>
      <w:r w:rsidR="003F4533">
        <w:rPr>
          <w:rFonts w:ascii="Times New Roman" w:hAnsi="Times New Roman" w:cs="Times New Roman"/>
          <w:sz w:val="26"/>
          <w:szCs w:val="26"/>
        </w:rPr>
        <w:t>4</w:t>
      </w:r>
      <w:r w:rsidR="004F1452">
        <w:rPr>
          <w:rFonts w:ascii="Times New Roman" w:hAnsi="Times New Roman" w:cs="Times New Roman"/>
          <w:sz w:val="26"/>
          <w:szCs w:val="26"/>
        </w:rPr>
        <w:t>.0</w:t>
      </w:r>
      <w:r w:rsidR="003F4533">
        <w:rPr>
          <w:rFonts w:ascii="Times New Roman" w:hAnsi="Times New Roman" w:cs="Times New Roman"/>
          <w:sz w:val="26"/>
          <w:szCs w:val="26"/>
        </w:rPr>
        <w:t>9</w:t>
      </w:r>
      <w:r w:rsidR="004F1452">
        <w:rPr>
          <w:rFonts w:ascii="Times New Roman" w:hAnsi="Times New Roman" w:cs="Times New Roman"/>
          <w:sz w:val="26"/>
          <w:szCs w:val="26"/>
        </w:rPr>
        <w:t>.2021 № 2</w:t>
      </w:r>
      <w:r w:rsidR="003F4533">
        <w:rPr>
          <w:rFonts w:ascii="Times New Roman" w:hAnsi="Times New Roman" w:cs="Times New Roman"/>
          <w:sz w:val="26"/>
          <w:szCs w:val="26"/>
        </w:rPr>
        <w:t>1</w:t>
      </w:r>
      <w:r w:rsidR="004F1452">
        <w:rPr>
          <w:rFonts w:ascii="Times New Roman" w:hAnsi="Times New Roman" w:cs="Times New Roman"/>
          <w:sz w:val="26"/>
          <w:szCs w:val="26"/>
        </w:rPr>
        <w:t>-</w:t>
      </w:r>
      <w:r w:rsidR="004F1452" w:rsidRPr="003F4533">
        <w:rPr>
          <w:rFonts w:ascii="Times New Roman" w:hAnsi="Times New Roman" w:cs="Times New Roman"/>
          <w:sz w:val="26"/>
          <w:szCs w:val="26"/>
        </w:rPr>
        <w:t>р «</w:t>
      </w:r>
      <w:r w:rsidR="003F4533" w:rsidRPr="003F4533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принятие и рассмотрение обращений потребителей</w:t>
      </w:r>
      <w:r w:rsidR="004F1452" w:rsidRPr="003F4533">
        <w:rPr>
          <w:rFonts w:ascii="Times New Roman" w:hAnsi="Times New Roman" w:cs="Times New Roman"/>
          <w:sz w:val="26"/>
          <w:szCs w:val="26"/>
        </w:rPr>
        <w:t>»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F1452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 </w:t>
      </w:r>
      <w:r w:rsidR="004F1452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05.02.2021 № 172 «О выплате надбавок Главе Новокривошеинского сельского поселения (Главе Администрации) следующее изменение:</w:t>
      </w:r>
    </w:p>
    <w:p w:rsidR="004F1452" w:rsidRDefault="004F1452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Решения изложить в новой редакции:</w:t>
      </w:r>
    </w:p>
    <w:p w:rsidR="00FF2B5B" w:rsidRDefault="004F1452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="0084448C" w:rsidRPr="0084448C">
        <w:rPr>
          <w:rFonts w:ascii="Times New Roman" w:hAnsi="Times New Roman" w:cs="Times New Roman"/>
          <w:sz w:val="26"/>
          <w:szCs w:val="26"/>
        </w:rPr>
        <w:t>Установить Главе Новокривошеин</w:t>
      </w:r>
      <w:r w:rsidR="000E566E">
        <w:rPr>
          <w:rFonts w:ascii="Times New Roman" w:hAnsi="Times New Roman" w:cs="Times New Roman"/>
          <w:sz w:val="26"/>
          <w:szCs w:val="26"/>
        </w:rPr>
        <w:t>ского сельского поселения (Главе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 Администрации) Саяпину Алексею Олеговичу  </w:t>
      </w:r>
      <w:r w:rsidR="00EB3F5A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="0084448C" w:rsidRPr="0084448C">
        <w:rPr>
          <w:rFonts w:ascii="Times New Roman" w:hAnsi="Times New Roman" w:cs="Times New Roman"/>
          <w:sz w:val="26"/>
          <w:szCs w:val="26"/>
        </w:rPr>
        <w:t>премию по результатам работы</w:t>
      </w:r>
      <w:r w:rsidR="00FF2B5B">
        <w:rPr>
          <w:rFonts w:ascii="Times New Roman" w:hAnsi="Times New Roman" w:cs="Times New Roman"/>
          <w:sz w:val="26"/>
          <w:szCs w:val="26"/>
        </w:rPr>
        <w:t>:</w:t>
      </w:r>
    </w:p>
    <w:p w:rsidR="00FF2B5B" w:rsidRDefault="00FF2B5B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период с 01.01.2021 по 30.07.2021гг. 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3679D">
        <w:rPr>
          <w:rFonts w:ascii="Times New Roman" w:hAnsi="Times New Roman" w:cs="Times New Roman"/>
          <w:sz w:val="26"/>
          <w:szCs w:val="26"/>
        </w:rPr>
        <w:t>81,8507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 % в сумме </w:t>
      </w:r>
      <w:r w:rsidR="0073679D">
        <w:rPr>
          <w:rFonts w:ascii="Times New Roman" w:hAnsi="Times New Roman" w:cs="Times New Roman"/>
          <w:sz w:val="26"/>
          <w:szCs w:val="26"/>
        </w:rPr>
        <w:t>9938,07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4448C" w:rsidRPr="000D41F7" w:rsidRDefault="00FF2B5B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41F7">
        <w:rPr>
          <w:rFonts w:ascii="Times New Roman" w:hAnsi="Times New Roman" w:cs="Times New Roman"/>
          <w:sz w:val="26"/>
          <w:szCs w:val="26"/>
        </w:rPr>
        <w:t>2) в период с 01.08.2021 по 31.08.2021гг. в размере</w:t>
      </w:r>
      <w:r w:rsidR="00A13A80">
        <w:rPr>
          <w:rFonts w:ascii="Times New Roman" w:hAnsi="Times New Roman" w:cs="Times New Roman"/>
          <w:sz w:val="26"/>
          <w:szCs w:val="26"/>
        </w:rPr>
        <w:t xml:space="preserve"> 100 % в сумме 12141,70 рублей;</w:t>
      </w:r>
    </w:p>
    <w:p w:rsidR="000D41F7" w:rsidRPr="000D41F7" w:rsidRDefault="003F4533" w:rsidP="000D41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41F7">
        <w:rPr>
          <w:rFonts w:ascii="Times New Roman" w:hAnsi="Times New Roman" w:cs="Times New Roman"/>
          <w:sz w:val="26"/>
          <w:szCs w:val="26"/>
        </w:rPr>
        <w:t>3) в период</w:t>
      </w:r>
      <w:r w:rsidR="00A13A80">
        <w:rPr>
          <w:rFonts w:ascii="Times New Roman" w:hAnsi="Times New Roman" w:cs="Times New Roman"/>
          <w:sz w:val="26"/>
          <w:szCs w:val="26"/>
        </w:rPr>
        <w:t xml:space="preserve"> с  01.09.2021 по 31.12.2021гг.</w:t>
      </w:r>
      <w:r w:rsidR="000D41F7" w:rsidRPr="000D41F7">
        <w:rPr>
          <w:rFonts w:ascii="Times New Roman" w:hAnsi="Times New Roman" w:cs="Times New Roman"/>
          <w:sz w:val="26"/>
          <w:szCs w:val="26"/>
        </w:rPr>
        <w:t xml:space="preserve"> в размер</w:t>
      </w:r>
      <w:r w:rsidR="00A13A80">
        <w:rPr>
          <w:rFonts w:ascii="Times New Roman" w:hAnsi="Times New Roman" w:cs="Times New Roman"/>
          <w:sz w:val="26"/>
          <w:szCs w:val="26"/>
        </w:rPr>
        <w:t>е 100 % в сумме 12141,70 рублей.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41F7">
        <w:rPr>
          <w:rFonts w:ascii="Times New Roman" w:hAnsi="Times New Roman" w:cs="Times New Roman"/>
          <w:sz w:val="26"/>
          <w:szCs w:val="26"/>
        </w:rPr>
        <w:t>2.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даты</w:t>
      </w:r>
      <w:r w:rsidR="000E566E">
        <w:rPr>
          <w:rFonts w:ascii="Times New Roman" w:hAnsi="Times New Roman" w:cs="Times New Roman"/>
          <w:sz w:val="26"/>
          <w:szCs w:val="26"/>
        </w:rPr>
        <w:t xml:space="preserve"> его</w:t>
      </w:r>
      <w:r w:rsidR="00D60114">
        <w:rPr>
          <w:rFonts w:ascii="Times New Roman" w:hAnsi="Times New Roman" w:cs="Times New Roman"/>
          <w:sz w:val="26"/>
          <w:szCs w:val="26"/>
        </w:rPr>
        <w:t xml:space="preserve"> </w:t>
      </w:r>
      <w:r w:rsidR="00FF3A79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A7D84" w:rsidRPr="00A13A80" w:rsidRDefault="004D25AE" w:rsidP="009A7D8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F1452" w:rsidRDefault="004D25AE" w:rsidP="009A7D84">
      <w:pPr>
        <w:spacing w:line="240" w:lineRule="auto"/>
        <w:ind w:firstLine="0"/>
      </w:pPr>
      <w:bookmarkStart w:id="0" w:name="_GoBack"/>
      <w:bookmarkEnd w:id="0"/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4F1452" w:rsidSect="00A13A80">
      <w:pgSz w:w="11906" w:h="16838"/>
      <w:pgMar w:top="709" w:right="567" w:bottom="56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8D" w:rsidRDefault="00E8018D" w:rsidP="008D5C8E">
      <w:pPr>
        <w:spacing w:line="240" w:lineRule="auto"/>
      </w:pPr>
      <w:r>
        <w:separator/>
      </w:r>
    </w:p>
  </w:endnote>
  <w:endnote w:type="continuationSeparator" w:id="1">
    <w:p w:rsidR="00E8018D" w:rsidRDefault="00E8018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8D" w:rsidRDefault="00E8018D" w:rsidP="008D5C8E">
      <w:pPr>
        <w:spacing w:line="240" w:lineRule="auto"/>
      </w:pPr>
      <w:r>
        <w:separator/>
      </w:r>
    </w:p>
  </w:footnote>
  <w:footnote w:type="continuationSeparator" w:id="1">
    <w:p w:rsidR="00E8018D" w:rsidRDefault="00E8018D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59D"/>
    <w:rsid w:val="00002EEA"/>
    <w:rsid w:val="000035B1"/>
    <w:rsid w:val="00003A16"/>
    <w:rsid w:val="00004B59"/>
    <w:rsid w:val="0000507A"/>
    <w:rsid w:val="00010D01"/>
    <w:rsid w:val="000110CB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0E4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467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961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1F7"/>
    <w:rsid w:val="000D4AAD"/>
    <w:rsid w:val="000D4FD2"/>
    <w:rsid w:val="000D5BC1"/>
    <w:rsid w:val="000D6E9B"/>
    <w:rsid w:val="000E3902"/>
    <w:rsid w:val="000E4D2F"/>
    <w:rsid w:val="000E566E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29B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0AFB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376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6E2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19BC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58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51E8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144F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0D2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4533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1452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F0F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5849"/>
    <w:rsid w:val="00537440"/>
    <w:rsid w:val="00537AB3"/>
    <w:rsid w:val="00537CBD"/>
    <w:rsid w:val="00537CF0"/>
    <w:rsid w:val="0054008E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48F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47963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0E6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6696"/>
    <w:rsid w:val="007007E4"/>
    <w:rsid w:val="007012D0"/>
    <w:rsid w:val="00701A46"/>
    <w:rsid w:val="00702C10"/>
    <w:rsid w:val="0070393F"/>
    <w:rsid w:val="00704243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79D"/>
    <w:rsid w:val="00736E1A"/>
    <w:rsid w:val="00743282"/>
    <w:rsid w:val="00743A40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675"/>
    <w:rsid w:val="007E6AAA"/>
    <w:rsid w:val="007E74AC"/>
    <w:rsid w:val="007F067A"/>
    <w:rsid w:val="007F0D7F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6CB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48C"/>
    <w:rsid w:val="008447CE"/>
    <w:rsid w:val="008449F3"/>
    <w:rsid w:val="0084605B"/>
    <w:rsid w:val="00847D87"/>
    <w:rsid w:val="0085038A"/>
    <w:rsid w:val="008515A1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258E"/>
    <w:rsid w:val="008B334B"/>
    <w:rsid w:val="008B4324"/>
    <w:rsid w:val="008B693C"/>
    <w:rsid w:val="008C17D6"/>
    <w:rsid w:val="008C1CC3"/>
    <w:rsid w:val="008C3488"/>
    <w:rsid w:val="008C3507"/>
    <w:rsid w:val="008C36B6"/>
    <w:rsid w:val="008C444D"/>
    <w:rsid w:val="008D07A6"/>
    <w:rsid w:val="008D0AFC"/>
    <w:rsid w:val="008D0EF1"/>
    <w:rsid w:val="008D12F0"/>
    <w:rsid w:val="008D2B90"/>
    <w:rsid w:val="008D2CEC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2E5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B24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A7D84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E5EDB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3A80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08FB"/>
    <w:rsid w:val="00A52079"/>
    <w:rsid w:val="00A5313C"/>
    <w:rsid w:val="00A53AAA"/>
    <w:rsid w:val="00A55471"/>
    <w:rsid w:val="00A56381"/>
    <w:rsid w:val="00A56A20"/>
    <w:rsid w:val="00A57966"/>
    <w:rsid w:val="00A60AAF"/>
    <w:rsid w:val="00A61DB3"/>
    <w:rsid w:val="00A62125"/>
    <w:rsid w:val="00A623F7"/>
    <w:rsid w:val="00A6320F"/>
    <w:rsid w:val="00A64F83"/>
    <w:rsid w:val="00A65FDE"/>
    <w:rsid w:val="00A669EF"/>
    <w:rsid w:val="00A67386"/>
    <w:rsid w:val="00A67AD8"/>
    <w:rsid w:val="00A7126E"/>
    <w:rsid w:val="00A72072"/>
    <w:rsid w:val="00A76D2B"/>
    <w:rsid w:val="00A76F6A"/>
    <w:rsid w:val="00A82D81"/>
    <w:rsid w:val="00A8349B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976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2083"/>
    <w:rsid w:val="00BC3AA0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56D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976BB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76A"/>
    <w:rsid w:val="00D429AC"/>
    <w:rsid w:val="00D440DE"/>
    <w:rsid w:val="00D445B8"/>
    <w:rsid w:val="00D453C5"/>
    <w:rsid w:val="00D45D5D"/>
    <w:rsid w:val="00D462B1"/>
    <w:rsid w:val="00D50DAA"/>
    <w:rsid w:val="00D51C1C"/>
    <w:rsid w:val="00D55F04"/>
    <w:rsid w:val="00D575FA"/>
    <w:rsid w:val="00D60114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8AB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1BD6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0DA3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18D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210"/>
    <w:rsid w:val="00EB2BCA"/>
    <w:rsid w:val="00EB333C"/>
    <w:rsid w:val="00EB3563"/>
    <w:rsid w:val="00EB3955"/>
    <w:rsid w:val="00EB3B6B"/>
    <w:rsid w:val="00EB3F5A"/>
    <w:rsid w:val="00EB43E4"/>
    <w:rsid w:val="00EB4B4D"/>
    <w:rsid w:val="00EB4CDE"/>
    <w:rsid w:val="00EB526E"/>
    <w:rsid w:val="00EB52BF"/>
    <w:rsid w:val="00EB6E94"/>
    <w:rsid w:val="00EB74A5"/>
    <w:rsid w:val="00EC285C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17A4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45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2B5B"/>
    <w:rsid w:val="00FF3A79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20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af1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10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3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ConsPlusNormal"/>
    <w:link w:val="af4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ConsPlusNormal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ConsPlusNormal0">
    <w:name w:val="annotation text"/>
    <w:basedOn w:val="a"/>
    <w:link w:val="a5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ConsPlusNormal0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ConsPlusNormal0"/>
    <w:next w:val="ConsPlusNormal0"/>
    <w:link w:val="a7"/>
    <w:uiPriority w:val="99"/>
    <w:semiHidden/>
    <w:unhideWhenUsed/>
    <w:rsid w:val="00D372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C8E"/>
  </w:style>
  <w:style w:type="paragraph" w:styleId="ac">
    <w:name w:val="foot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C8E"/>
  </w:style>
  <w:style w:type="paragraph" w:customStyle="1" w:styleId="ae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Hyperlink"/>
    <w:uiPriority w:val="99"/>
    <w:rsid w:val="00A23CA9"/>
    <w:rPr>
      <w:color w:val="0000FF"/>
      <w:u w:val="single"/>
    </w:rPr>
  </w:style>
  <w:style w:type="paragraph" w:customStyle="1" w:styleId="ConsPlusNonformat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0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1">
    <w:name w:val="Заголовок 2 Знак"/>
    <w:basedOn w:val="a0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apple-converted-space"/>
    <w:basedOn w:val="a0"/>
    <w:rsid w:val="00B334D1"/>
  </w:style>
  <w:style w:type="paragraph" w:customStyle="1" w:styleId="apple-converted-space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4">
    <w:name w:val="ConsPlusNormal Знак"/>
    <w:link w:val="a4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D0EDA5-2D9B-461F-83C6-84C093F2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4</cp:revision>
  <cp:lastPrinted>2020-01-24T09:36:00Z</cp:lastPrinted>
  <dcterms:created xsi:type="dcterms:W3CDTF">2021-09-27T04:15:00Z</dcterms:created>
  <dcterms:modified xsi:type="dcterms:W3CDTF">2021-09-28T05:55:00Z</dcterms:modified>
</cp:coreProperties>
</file>